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9CC" w:rsidRDefault="00AF39CC" w:rsidP="00AF39CC"/>
    <w:p w:rsidR="00AF39CC" w:rsidRDefault="00AF39CC" w:rsidP="00AF39CC"/>
    <w:p w:rsidR="00AF39CC" w:rsidRDefault="00AF39CC" w:rsidP="00AF39CC"/>
    <w:p w:rsidR="00AF39CC" w:rsidRDefault="00AF39CC" w:rsidP="00AF39CC"/>
    <w:p w:rsidR="00AF39CC" w:rsidRDefault="00AF39CC" w:rsidP="00AF39CC">
      <w:pPr>
        <w:ind w:left="-709"/>
        <w:jc w:val="right"/>
      </w:pPr>
    </w:p>
    <w:p w:rsidR="00AF39CC" w:rsidRDefault="00AF39CC" w:rsidP="00AF39CC">
      <w:pPr>
        <w:jc w:val="right"/>
        <w:rPr>
          <w:rFonts w:ascii="Arial" w:hAnsi="Arial" w:cs="Arial"/>
          <w:b/>
          <w:color w:val="008080"/>
          <w:sz w:val="40"/>
          <w:szCs w:val="40"/>
        </w:rPr>
      </w:pPr>
    </w:p>
    <w:p w:rsidR="00AF39CC" w:rsidRDefault="00AF39CC" w:rsidP="00AF39CC">
      <w:pPr>
        <w:jc w:val="right"/>
        <w:rPr>
          <w:rFonts w:ascii="Arial" w:hAnsi="Arial" w:cs="Arial"/>
          <w:b/>
          <w:color w:val="008080"/>
          <w:sz w:val="40"/>
          <w:szCs w:val="40"/>
        </w:rPr>
      </w:pPr>
    </w:p>
    <w:p w:rsidR="00AF39CC" w:rsidRDefault="00AF39CC" w:rsidP="00AF39CC">
      <w:pPr>
        <w:jc w:val="center"/>
        <w:rPr>
          <w:sz w:val="72"/>
          <w:szCs w:val="72"/>
        </w:rPr>
      </w:pPr>
    </w:p>
    <w:p w:rsidR="00AF39CC" w:rsidRPr="00DD0710" w:rsidRDefault="00AF39CC" w:rsidP="00AF39CC">
      <w:pPr>
        <w:ind w:firstLine="708"/>
        <w:jc w:val="center"/>
        <w:rPr>
          <w:rFonts w:ascii="Arial" w:hAnsi="Arial" w:cs="Arial"/>
          <w:b/>
          <w:color w:val="333399"/>
          <w:sz w:val="44"/>
          <w:szCs w:val="44"/>
        </w:rPr>
      </w:pPr>
      <w:r>
        <w:rPr>
          <w:rFonts w:ascii="Arial" w:hAnsi="Arial" w:cs="Arial"/>
          <w:b/>
          <w:color w:val="333399"/>
          <w:sz w:val="44"/>
          <w:szCs w:val="44"/>
        </w:rPr>
        <w:t>Java daki Problemler ve OSGi Teknolojisinin Getirdiği Çözümler</w:t>
      </w:r>
    </w:p>
    <w:p w:rsidR="00AF39CC" w:rsidRDefault="00AF39CC" w:rsidP="00AF39CC">
      <w:pPr>
        <w:jc w:val="right"/>
        <w:rPr>
          <w:rFonts w:ascii="Arial" w:hAnsi="Arial" w:cs="Arial"/>
          <w:b/>
          <w:color w:val="333399"/>
          <w:sz w:val="36"/>
          <w:szCs w:val="36"/>
        </w:rPr>
      </w:pPr>
      <w:r w:rsidRPr="00E06E1D">
        <w:rPr>
          <w:rFonts w:ascii="Arial" w:hAnsi="Arial" w:cs="Arial"/>
          <w:b/>
          <w:noProof/>
          <w:color w:val="333399"/>
          <w:sz w:val="36"/>
          <w:szCs w:val="36"/>
        </w:rPr>
        <w:pict>
          <v:line id="_x0000_s2050" style="position:absolute;left:0;text-align:left;flip:x;z-index:251660288" from="10pt,-.65pt" to="440pt,-.65pt" strokecolor="red" strokeweight="2.25pt"/>
        </w:pict>
      </w:r>
      <w:r>
        <w:rPr>
          <w:rFonts w:ascii="Arial" w:hAnsi="Arial" w:cs="Arial"/>
          <w:b/>
          <w:color w:val="333399"/>
          <w:sz w:val="36"/>
          <w:szCs w:val="36"/>
        </w:rPr>
        <w:t>10-02-2010</w:t>
      </w:r>
    </w:p>
    <w:p w:rsidR="00AF39CC" w:rsidRDefault="00AF39CC" w:rsidP="00AF39CC">
      <w:pPr>
        <w:jc w:val="right"/>
        <w:rPr>
          <w:rFonts w:ascii="Arial" w:hAnsi="Arial" w:cs="Arial"/>
          <w:b/>
          <w:color w:val="333399"/>
          <w:sz w:val="36"/>
          <w:szCs w:val="36"/>
        </w:rPr>
      </w:pPr>
    </w:p>
    <w:p w:rsidR="00AF39CC" w:rsidRDefault="00AF39CC" w:rsidP="00AF39CC">
      <w:pPr>
        <w:jc w:val="right"/>
        <w:rPr>
          <w:rFonts w:ascii="Arial" w:hAnsi="Arial" w:cs="Arial"/>
          <w:b/>
          <w:color w:val="333399"/>
          <w:sz w:val="36"/>
          <w:szCs w:val="36"/>
        </w:rPr>
      </w:pPr>
    </w:p>
    <w:p w:rsidR="00AF39CC" w:rsidRDefault="00AF39CC" w:rsidP="00AF39CC">
      <w:pPr>
        <w:jc w:val="right"/>
        <w:rPr>
          <w:rFonts w:ascii="Arial" w:hAnsi="Arial" w:cs="Arial"/>
          <w:b/>
          <w:color w:val="333399"/>
          <w:sz w:val="36"/>
          <w:szCs w:val="36"/>
        </w:rPr>
      </w:pPr>
    </w:p>
    <w:p w:rsidR="00AF39CC" w:rsidRDefault="00AF39CC" w:rsidP="00AF39CC">
      <w:pPr>
        <w:jc w:val="right"/>
        <w:rPr>
          <w:rFonts w:ascii="Arial" w:hAnsi="Arial" w:cs="Arial"/>
          <w:b/>
          <w:color w:val="333399"/>
          <w:sz w:val="36"/>
          <w:szCs w:val="36"/>
        </w:rPr>
      </w:pPr>
    </w:p>
    <w:p w:rsidR="00AF39CC" w:rsidRDefault="00AF39CC" w:rsidP="00AF39CC">
      <w:pPr>
        <w:jc w:val="right"/>
        <w:rPr>
          <w:rFonts w:ascii="Arial" w:hAnsi="Arial" w:cs="Arial"/>
          <w:b/>
          <w:color w:val="333399"/>
          <w:sz w:val="36"/>
          <w:szCs w:val="36"/>
        </w:rPr>
      </w:pPr>
    </w:p>
    <w:p w:rsidR="00AF39CC" w:rsidRDefault="00AF39CC" w:rsidP="00AF39CC">
      <w:pPr>
        <w:jc w:val="right"/>
        <w:rPr>
          <w:rFonts w:ascii="Arial" w:hAnsi="Arial" w:cs="Arial"/>
          <w:b/>
          <w:color w:val="333399"/>
          <w:sz w:val="36"/>
          <w:szCs w:val="36"/>
        </w:rPr>
      </w:pPr>
    </w:p>
    <w:p w:rsidR="00AF39CC" w:rsidRDefault="00AF39CC" w:rsidP="00AF39CC">
      <w:pPr>
        <w:tabs>
          <w:tab w:val="left" w:pos="142"/>
          <w:tab w:val="center" w:pos="2410"/>
          <w:tab w:val="center" w:pos="6237"/>
        </w:tabs>
        <w:ind w:left="426" w:hanging="426"/>
        <w:jc w:val="center"/>
        <w:rPr>
          <w:rFonts w:ascii="Arial" w:hAnsi="Arial" w:cs="Arial"/>
          <w:b/>
          <w:color w:val="333399"/>
          <w:sz w:val="36"/>
          <w:szCs w:val="36"/>
        </w:rPr>
      </w:pPr>
      <w:r>
        <w:rPr>
          <w:rFonts w:ascii="Arial" w:hAnsi="Arial" w:cs="Arial"/>
          <w:b/>
          <w:color w:val="333399"/>
          <w:sz w:val="36"/>
          <w:szCs w:val="36"/>
        </w:rPr>
        <w:t>Mehmet Mustafa GÜRSUL</w:t>
      </w:r>
    </w:p>
    <w:p w:rsidR="00AF39CC" w:rsidRDefault="00AF39CC" w:rsidP="00AF39CC">
      <w:pPr>
        <w:tabs>
          <w:tab w:val="left" w:pos="142"/>
          <w:tab w:val="center" w:pos="2410"/>
          <w:tab w:val="center" w:pos="6237"/>
        </w:tabs>
        <w:ind w:left="426" w:hanging="426"/>
        <w:jc w:val="center"/>
        <w:rPr>
          <w:rFonts w:ascii="Arial" w:hAnsi="Arial" w:cs="Arial"/>
          <w:b/>
          <w:color w:val="333399"/>
          <w:sz w:val="36"/>
          <w:szCs w:val="36"/>
        </w:rPr>
        <w:sectPr w:rsidR="00AF39CC">
          <w:footerReference w:type="default" r:id="rId7"/>
          <w:pgSz w:w="12240" w:h="15840"/>
          <w:pgMar w:top="1440" w:right="1800" w:bottom="1440" w:left="1800" w:header="708" w:footer="708" w:gutter="0"/>
          <w:cols w:space="708"/>
          <w:docGrid w:linePitch="360"/>
        </w:sectPr>
      </w:pPr>
      <w:r>
        <w:rPr>
          <w:rFonts w:ascii="Arial" w:hAnsi="Arial" w:cs="Arial"/>
          <w:b/>
          <w:color w:val="333399"/>
          <w:sz w:val="36"/>
          <w:szCs w:val="36"/>
        </w:rPr>
        <w:t>www.mehmetgursul.net</w:t>
      </w:r>
    </w:p>
    <w:p w:rsidR="00AF39CC" w:rsidRDefault="00AF39CC" w:rsidP="00AF39CC"/>
    <w:p w:rsidR="00AF39CC" w:rsidRDefault="00AF39CC" w:rsidP="00AF39CC">
      <w:pPr>
        <w:tabs>
          <w:tab w:val="center" w:pos="2410"/>
          <w:tab w:val="center" w:pos="6237"/>
        </w:tabs>
        <w:jc w:val="right"/>
        <w:rPr>
          <w:rFonts w:ascii="Arial" w:hAnsi="Arial" w:cs="Arial"/>
          <w:b/>
          <w:sz w:val="28"/>
        </w:rPr>
      </w:pPr>
      <w:r>
        <w:rPr>
          <w:rFonts w:ascii="Arial" w:hAnsi="Arial" w:cs="Arial"/>
          <w:b/>
          <w:color w:val="333399"/>
          <w:sz w:val="36"/>
          <w:szCs w:val="36"/>
        </w:rPr>
        <w:t xml:space="preserve">    </w:t>
      </w:r>
      <w:r>
        <w:rPr>
          <w:rFonts w:ascii="Arial" w:hAnsi="Arial" w:cs="Arial"/>
          <w:b/>
          <w:color w:val="333399"/>
          <w:sz w:val="36"/>
          <w:szCs w:val="36"/>
        </w:rPr>
        <w:tab/>
      </w:r>
    </w:p>
    <w:p w:rsidR="00AF39CC" w:rsidRDefault="00AF39CC" w:rsidP="00AF39CC">
      <w:pPr>
        <w:jc w:val="center"/>
        <w:rPr>
          <w:rFonts w:ascii="Arial" w:hAnsi="Arial" w:cs="Arial"/>
          <w:b/>
          <w:sz w:val="28"/>
        </w:rPr>
      </w:pPr>
      <w:r>
        <w:rPr>
          <w:rFonts w:ascii="Arial" w:hAnsi="Arial" w:cs="Arial"/>
          <w:b/>
          <w:sz w:val="28"/>
        </w:rPr>
        <w:t>İÇERİK</w:t>
      </w:r>
    </w:p>
    <w:p w:rsidR="00AF39CC" w:rsidRDefault="00AF39CC" w:rsidP="00AF39CC"/>
    <w:p w:rsidR="00AF39CC" w:rsidRDefault="00AF39CC" w:rsidP="00AF39CC">
      <w:pPr>
        <w:pStyle w:val="T1"/>
        <w:tabs>
          <w:tab w:val="right" w:leader="dot" w:pos="8630"/>
        </w:tabs>
        <w:rPr>
          <w:rFonts w:ascii="Calibri" w:hAnsi="Calibri"/>
          <w:b w:val="0"/>
          <w:bCs w:val="0"/>
          <w:caps w:val="0"/>
          <w:noProof/>
          <w:sz w:val="22"/>
          <w:szCs w:val="22"/>
          <w:lang w:val="tr-TR" w:eastAsia="tr-TR"/>
        </w:rPr>
      </w:pPr>
      <w:r w:rsidRPr="00E06E1D">
        <w:fldChar w:fldCharType="begin"/>
      </w:r>
      <w:r>
        <w:instrText xml:space="preserve"> TOC \o "1-3" \h \z </w:instrText>
      </w:r>
      <w:r w:rsidRPr="00E06E1D">
        <w:fldChar w:fldCharType="separate"/>
      </w:r>
      <w:hyperlink w:anchor="_Toc232588139" w:history="1">
        <w:r w:rsidRPr="00B70AE5">
          <w:rPr>
            <w:rStyle w:val="Kpr"/>
            <w:noProof/>
          </w:rPr>
          <w:t>Özet</w:t>
        </w:r>
        <w:r>
          <w:rPr>
            <w:noProof/>
            <w:webHidden/>
          </w:rPr>
          <w:tab/>
        </w:r>
        <w:r>
          <w:rPr>
            <w:noProof/>
            <w:webHidden/>
          </w:rPr>
          <w:fldChar w:fldCharType="begin"/>
        </w:r>
        <w:r>
          <w:rPr>
            <w:noProof/>
            <w:webHidden/>
          </w:rPr>
          <w:instrText xml:space="preserve"> PAGEREF _Toc232588139 \h </w:instrText>
        </w:r>
        <w:r>
          <w:rPr>
            <w:noProof/>
            <w:webHidden/>
          </w:rPr>
        </w:r>
        <w:r>
          <w:rPr>
            <w:noProof/>
            <w:webHidden/>
          </w:rPr>
          <w:fldChar w:fldCharType="separate"/>
        </w:r>
        <w:r>
          <w:rPr>
            <w:noProof/>
            <w:webHidden/>
          </w:rPr>
          <w:t>1</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0" w:history="1">
        <w:r w:rsidRPr="00B70AE5">
          <w:rPr>
            <w:rStyle w:val="Kpr"/>
            <w:noProof/>
          </w:rPr>
          <w:t>1.</w:t>
        </w:r>
        <w:r>
          <w:rPr>
            <w:rFonts w:ascii="Calibri" w:hAnsi="Calibri"/>
            <w:b w:val="0"/>
            <w:bCs w:val="0"/>
            <w:noProof/>
            <w:sz w:val="22"/>
            <w:szCs w:val="22"/>
            <w:lang w:val="tr-TR" w:eastAsia="tr-TR"/>
          </w:rPr>
          <w:tab/>
        </w:r>
        <w:r w:rsidRPr="00B70AE5">
          <w:rPr>
            <w:rStyle w:val="Kpr"/>
            <w:noProof/>
          </w:rPr>
          <w:t>Modülerlik</w:t>
        </w:r>
        <w:r>
          <w:rPr>
            <w:noProof/>
            <w:webHidden/>
          </w:rPr>
          <w:tab/>
        </w:r>
        <w:r>
          <w:rPr>
            <w:noProof/>
            <w:webHidden/>
          </w:rPr>
          <w:fldChar w:fldCharType="begin"/>
        </w:r>
        <w:r>
          <w:rPr>
            <w:noProof/>
            <w:webHidden/>
          </w:rPr>
          <w:instrText xml:space="preserve"> PAGEREF _Toc232588140 \h </w:instrText>
        </w:r>
        <w:r>
          <w:rPr>
            <w:noProof/>
            <w:webHidden/>
          </w:rPr>
        </w:r>
        <w:r>
          <w:rPr>
            <w:noProof/>
            <w:webHidden/>
          </w:rPr>
          <w:fldChar w:fldCharType="separate"/>
        </w:r>
        <w:r>
          <w:rPr>
            <w:noProof/>
            <w:webHidden/>
          </w:rPr>
          <w:t>1</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1" w:history="1">
        <w:r w:rsidRPr="00B70AE5">
          <w:rPr>
            <w:rStyle w:val="Kpr"/>
            <w:noProof/>
          </w:rPr>
          <w:t>2.</w:t>
        </w:r>
        <w:r>
          <w:rPr>
            <w:rFonts w:ascii="Calibri" w:hAnsi="Calibri"/>
            <w:b w:val="0"/>
            <w:bCs w:val="0"/>
            <w:noProof/>
            <w:sz w:val="22"/>
            <w:szCs w:val="22"/>
            <w:lang w:val="tr-TR" w:eastAsia="tr-TR"/>
          </w:rPr>
          <w:tab/>
        </w:r>
        <w:r w:rsidRPr="00B70AE5">
          <w:rPr>
            <w:rStyle w:val="Kpr"/>
            <w:noProof/>
          </w:rPr>
          <w:t>Java JAR Dosyaları ve Problemleri</w:t>
        </w:r>
        <w:r>
          <w:rPr>
            <w:noProof/>
            <w:webHidden/>
          </w:rPr>
          <w:tab/>
        </w:r>
        <w:r>
          <w:rPr>
            <w:noProof/>
            <w:webHidden/>
          </w:rPr>
          <w:fldChar w:fldCharType="begin"/>
        </w:r>
        <w:r>
          <w:rPr>
            <w:noProof/>
            <w:webHidden/>
          </w:rPr>
          <w:instrText xml:space="preserve"> PAGEREF _Toc232588141 \h </w:instrText>
        </w:r>
        <w:r>
          <w:rPr>
            <w:noProof/>
            <w:webHidden/>
          </w:rPr>
        </w:r>
        <w:r>
          <w:rPr>
            <w:noProof/>
            <w:webHidden/>
          </w:rPr>
          <w:fldChar w:fldCharType="separate"/>
        </w:r>
        <w:r>
          <w:rPr>
            <w:noProof/>
            <w:webHidden/>
          </w:rPr>
          <w:t>3</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2" w:history="1">
        <w:r w:rsidRPr="00B70AE5">
          <w:rPr>
            <w:rStyle w:val="Kpr"/>
            <w:noProof/>
          </w:rPr>
          <w:t>3.</w:t>
        </w:r>
        <w:r>
          <w:rPr>
            <w:rFonts w:ascii="Calibri" w:hAnsi="Calibri"/>
            <w:b w:val="0"/>
            <w:bCs w:val="0"/>
            <w:noProof/>
            <w:sz w:val="22"/>
            <w:szCs w:val="22"/>
            <w:lang w:val="tr-TR" w:eastAsia="tr-TR"/>
          </w:rPr>
          <w:tab/>
        </w:r>
        <w:r w:rsidRPr="00B70AE5">
          <w:rPr>
            <w:rStyle w:val="Kpr"/>
            <w:noProof/>
          </w:rPr>
          <w:t>Java EE Sınıf Yükleme Mekanizması</w:t>
        </w:r>
        <w:r>
          <w:rPr>
            <w:noProof/>
            <w:webHidden/>
          </w:rPr>
          <w:tab/>
        </w:r>
        <w:r>
          <w:rPr>
            <w:noProof/>
            <w:webHidden/>
          </w:rPr>
          <w:fldChar w:fldCharType="begin"/>
        </w:r>
        <w:r>
          <w:rPr>
            <w:noProof/>
            <w:webHidden/>
          </w:rPr>
          <w:instrText xml:space="preserve"> PAGEREF _Toc232588142 \h </w:instrText>
        </w:r>
        <w:r>
          <w:rPr>
            <w:noProof/>
            <w:webHidden/>
          </w:rPr>
        </w:r>
        <w:r>
          <w:rPr>
            <w:noProof/>
            <w:webHidden/>
          </w:rPr>
          <w:fldChar w:fldCharType="separate"/>
        </w:r>
        <w:r>
          <w:rPr>
            <w:noProof/>
            <w:webHidden/>
          </w:rPr>
          <w:t>9</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3" w:history="1">
        <w:r w:rsidRPr="00B70AE5">
          <w:rPr>
            <w:rStyle w:val="Kpr"/>
            <w:noProof/>
          </w:rPr>
          <w:t>4.</w:t>
        </w:r>
        <w:r>
          <w:rPr>
            <w:rFonts w:ascii="Calibri" w:hAnsi="Calibri"/>
            <w:b w:val="0"/>
            <w:bCs w:val="0"/>
            <w:noProof/>
            <w:sz w:val="22"/>
            <w:szCs w:val="22"/>
            <w:lang w:val="tr-TR" w:eastAsia="tr-TR"/>
          </w:rPr>
          <w:tab/>
        </w:r>
        <w:r w:rsidRPr="00B70AE5">
          <w:rPr>
            <w:rStyle w:val="Kpr"/>
            <w:noProof/>
          </w:rPr>
          <w:t>OSGi Teknolojisi</w:t>
        </w:r>
        <w:r>
          <w:rPr>
            <w:noProof/>
            <w:webHidden/>
          </w:rPr>
          <w:tab/>
        </w:r>
        <w:r>
          <w:rPr>
            <w:noProof/>
            <w:webHidden/>
          </w:rPr>
          <w:fldChar w:fldCharType="begin"/>
        </w:r>
        <w:r>
          <w:rPr>
            <w:noProof/>
            <w:webHidden/>
          </w:rPr>
          <w:instrText xml:space="preserve"> PAGEREF _Toc232588143 \h </w:instrText>
        </w:r>
        <w:r>
          <w:rPr>
            <w:noProof/>
            <w:webHidden/>
          </w:rPr>
        </w:r>
        <w:r>
          <w:rPr>
            <w:noProof/>
            <w:webHidden/>
          </w:rPr>
          <w:fldChar w:fldCharType="separate"/>
        </w:r>
        <w:r>
          <w:rPr>
            <w:noProof/>
            <w:webHidden/>
          </w:rPr>
          <w:t>11</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4" w:history="1">
        <w:r w:rsidRPr="00B70AE5">
          <w:rPr>
            <w:rStyle w:val="Kpr"/>
            <w:noProof/>
          </w:rPr>
          <w:t>5.</w:t>
        </w:r>
        <w:r>
          <w:rPr>
            <w:rFonts w:ascii="Calibri" w:hAnsi="Calibri"/>
            <w:b w:val="0"/>
            <w:bCs w:val="0"/>
            <w:noProof/>
            <w:sz w:val="22"/>
            <w:szCs w:val="22"/>
            <w:lang w:val="tr-TR" w:eastAsia="tr-TR"/>
          </w:rPr>
          <w:tab/>
        </w:r>
        <w:r w:rsidRPr="00B70AE5">
          <w:rPr>
            <w:rStyle w:val="Kpr"/>
            <w:noProof/>
          </w:rPr>
          <w:t>The OSGi Alliance and Standards</w:t>
        </w:r>
        <w:r>
          <w:rPr>
            <w:noProof/>
            <w:webHidden/>
          </w:rPr>
          <w:tab/>
        </w:r>
        <w:r>
          <w:rPr>
            <w:noProof/>
            <w:webHidden/>
          </w:rPr>
          <w:fldChar w:fldCharType="begin"/>
        </w:r>
        <w:r>
          <w:rPr>
            <w:noProof/>
            <w:webHidden/>
          </w:rPr>
          <w:instrText xml:space="preserve"> PAGEREF _Toc232588144 \h </w:instrText>
        </w:r>
        <w:r>
          <w:rPr>
            <w:noProof/>
            <w:webHidden/>
          </w:rPr>
        </w:r>
        <w:r>
          <w:rPr>
            <w:noProof/>
            <w:webHidden/>
          </w:rPr>
          <w:fldChar w:fldCharType="separate"/>
        </w:r>
        <w:r>
          <w:rPr>
            <w:noProof/>
            <w:webHidden/>
          </w:rPr>
          <w:t>14</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5" w:history="1">
        <w:r w:rsidRPr="00B70AE5">
          <w:rPr>
            <w:rStyle w:val="Kpr"/>
            <w:noProof/>
          </w:rPr>
          <w:t>6.</w:t>
        </w:r>
        <w:r>
          <w:rPr>
            <w:rFonts w:ascii="Calibri" w:hAnsi="Calibri"/>
            <w:b w:val="0"/>
            <w:bCs w:val="0"/>
            <w:noProof/>
            <w:sz w:val="22"/>
            <w:szCs w:val="22"/>
            <w:lang w:val="tr-TR" w:eastAsia="tr-TR"/>
          </w:rPr>
          <w:tab/>
        </w:r>
        <w:r w:rsidRPr="00B70AE5">
          <w:rPr>
            <w:rStyle w:val="Kpr"/>
            <w:noProof/>
          </w:rPr>
          <w:t>OSGi Implementations</w:t>
        </w:r>
        <w:r>
          <w:rPr>
            <w:noProof/>
            <w:webHidden/>
          </w:rPr>
          <w:tab/>
        </w:r>
        <w:r>
          <w:rPr>
            <w:noProof/>
            <w:webHidden/>
          </w:rPr>
          <w:fldChar w:fldCharType="begin"/>
        </w:r>
        <w:r>
          <w:rPr>
            <w:noProof/>
            <w:webHidden/>
          </w:rPr>
          <w:instrText xml:space="preserve"> PAGEREF _Toc232588145 \h </w:instrText>
        </w:r>
        <w:r>
          <w:rPr>
            <w:noProof/>
            <w:webHidden/>
          </w:rPr>
        </w:r>
        <w:r>
          <w:rPr>
            <w:noProof/>
            <w:webHidden/>
          </w:rPr>
          <w:fldChar w:fldCharType="separate"/>
        </w:r>
        <w:r>
          <w:rPr>
            <w:noProof/>
            <w:webHidden/>
          </w:rPr>
          <w:t>15</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6" w:history="1">
        <w:r w:rsidRPr="00B70AE5">
          <w:rPr>
            <w:rStyle w:val="Kpr"/>
            <w:noProof/>
          </w:rPr>
          <w:t>7.</w:t>
        </w:r>
        <w:r>
          <w:rPr>
            <w:rFonts w:ascii="Calibri" w:hAnsi="Calibri"/>
            <w:b w:val="0"/>
            <w:bCs w:val="0"/>
            <w:noProof/>
            <w:sz w:val="22"/>
            <w:szCs w:val="22"/>
            <w:lang w:val="tr-TR" w:eastAsia="tr-TR"/>
          </w:rPr>
          <w:tab/>
        </w:r>
        <w:r w:rsidRPr="00B70AE5">
          <w:rPr>
            <w:rStyle w:val="Kpr"/>
            <w:noProof/>
          </w:rPr>
          <w:t>OSGi Alternatifleri</w:t>
        </w:r>
        <w:r>
          <w:rPr>
            <w:noProof/>
            <w:webHidden/>
          </w:rPr>
          <w:tab/>
        </w:r>
        <w:r>
          <w:rPr>
            <w:noProof/>
            <w:webHidden/>
          </w:rPr>
          <w:fldChar w:fldCharType="begin"/>
        </w:r>
        <w:r>
          <w:rPr>
            <w:noProof/>
            <w:webHidden/>
          </w:rPr>
          <w:instrText xml:space="preserve"> PAGEREF _Toc232588146 \h </w:instrText>
        </w:r>
        <w:r>
          <w:rPr>
            <w:noProof/>
            <w:webHidden/>
          </w:rPr>
        </w:r>
        <w:r>
          <w:rPr>
            <w:noProof/>
            <w:webHidden/>
          </w:rPr>
          <w:fldChar w:fldCharType="separate"/>
        </w:r>
        <w:r>
          <w:rPr>
            <w:noProof/>
            <w:webHidden/>
          </w:rPr>
          <w:t>15</w:t>
        </w:r>
        <w:r>
          <w:rPr>
            <w:noProof/>
            <w:webHidden/>
          </w:rPr>
          <w:fldChar w:fldCharType="end"/>
        </w:r>
      </w:hyperlink>
    </w:p>
    <w:p w:rsidR="00AF39CC" w:rsidRDefault="00AF39CC" w:rsidP="00AF39CC">
      <w:pPr>
        <w:pStyle w:val="T2"/>
        <w:tabs>
          <w:tab w:val="left" w:pos="660"/>
          <w:tab w:val="right" w:leader="dot" w:pos="8630"/>
        </w:tabs>
        <w:rPr>
          <w:rFonts w:ascii="Calibri" w:hAnsi="Calibri"/>
          <w:b w:val="0"/>
          <w:bCs w:val="0"/>
          <w:noProof/>
          <w:sz w:val="22"/>
          <w:szCs w:val="22"/>
          <w:lang w:val="tr-TR" w:eastAsia="tr-TR"/>
        </w:rPr>
      </w:pPr>
      <w:hyperlink w:anchor="_Toc232588147" w:history="1">
        <w:r w:rsidRPr="00B70AE5">
          <w:rPr>
            <w:rStyle w:val="Kpr"/>
            <w:noProof/>
          </w:rPr>
          <w:t>8.</w:t>
        </w:r>
        <w:r>
          <w:rPr>
            <w:rFonts w:ascii="Calibri" w:hAnsi="Calibri"/>
            <w:b w:val="0"/>
            <w:bCs w:val="0"/>
            <w:noProof/>
            <w:sz w:val="22"/>
            <w:szCs w:val="22"/>
            <w:lang w:val="tr-TR" w:eastAsia="tr-TR"/>
          </w:rPr>
          <w:tab/>
        </w:r>
        <w:r w:rsidRPr="00B70AE5">
          <w:rPr>
            <w:rStyle w:val="Kpr"/>
            <w:noProof/>
          </w:rPr>
          <w:t>Sonuç ve Değerlendirme</w:t>
        </w:r>
        <w:r>
          <w:rPr>
            <w:noProof/>
            <w:webHidden/>
          </w:rPr>
          <w:tab/>
        </w:r>
        <w:r>
          <w:rPr>
            <w:noProof/>
            <w:webHidden/>
          </w:rPr>
          <w:fldChar w:fldCharType="begin"/>
        </w:r>
        <w:r>
          <w:rPr>
            <w:noProof/>
            <w:webHidden/>
          </w:rPr>
          <w:instrText xml:space="preserve"> PAGEREF _Toc232588147 \h </w:instrText>
        </w:r>
        <w:r>
          <w:rPr>
            <w:noProof/>
            <w:webHidden/>
          </w:rPr>
        </w:r>
        <w:r>
          <w:rPr>
            <w:noProof/>
            <w:webHidden/>
          </w:rPr>
          <w:fldChar w:fldCharType="separate"/>
        </w:r>
        <w:r>
          <w:rPr>
            <w:noProof/>
            <w:webHidden/>
          </w:rPr>
          <w:t>16</w:t>
        </w:r>
        <w:r>
          <w:rPr>
            <w:noProof/>
            <w:webHidden/>
          </w:rPr>
          <w:fldChar w:fldCharType="end"/>
        </w:r>
      </w:hyperlink>
    </w:p>
    <w:p w:rsidR="00AF39CC" w:rsidRDefault="00AF39CC" w:rsidP="00AF39CC">
      <w:pPr>
        <w:pStyle w:val="T1"/>
        <w:tabs>
          <w:tab w:val="right" w:leader="dot" w:pos="8630"/>
        </w:tabs>
        <w:rPr>
          <w:rFonts w:ascii="Calibri" w:hAnsi="Calibri"/>
          <w:b w:val="0"/>
          <w:bCs w:val="0"/>
          <w:caps w:val="0"/>
          <w:noProof/>
          <w:sz w:val="22"/>
          <w:szCs w:val="22"/>
          <w:lang w:val="tr-TR" w:eastAsia="tr-TR"/>
        </w:rPr>
      </w:pPr>
      <w:hyperlink w:anchor="_Toc232588148" w:history="1">
        <w:r w:rsidRPr="00B70AE5">
          <w:rPr>
            <w:rStyle w:val="Kpr"/>
            <w:noProof/>
          </w:rPr>
          <w:t>Kaynaklar</w:t>
        </w:r>
        <w:r>
          <w:rPr>
            <w:noProof/>
            <w:webHidden/>
          </w:rPr>
          <w:tab/>
        </w:r>
        <w:r>
          <w:rPr>
            <w:noProof/>
            <w:webHidden/>
          </w:rPr>
          <w:fldChar w:fldCharType="begin"/>
        </w:r>
        <w:r>
          <w:rPr>
            <w:noProof/>
            <w:webHidden/>
          </w:rPr>
          <w:instrText xml:space="preserve"> PAGEREF _Toc232588148 \h </w:instrText>
        </w:r>
        <w:r>
          <w:rPr>
            <w:noProof/>
            <w:webHidden/>
          </w:rPr>
        </w:r>
        <w:r>
          <w:rPr>
            <w:noProof/>
            <w:webHidden/>
          </w:rPr>
          <w:fldChar w:fldCharType="separate"/>
        </w:r>
        <w:r>
          <w:rPr>
            <w:noProof/>
            <w:webHidden/>
          </w:rPr>
          <w:t>16</w:t>
        </w:r>
        <w:r>
          <w:rPr>
            <w:noProof/>
            <w:webHidden/>
          </w:rPr>
          <w:fldChar w:fldCharType="end"/>
        </w:r>
      </w:hyperlink>
    </w:p>
    <w:p w:rsidR="00AF39CC" w:rsidRDefault="00AF39CC" w:rsidP="00AF39CC">
      <w:r>
        <w:fldChar w:fldCharType="end"/>
      </w:r>
    </w:p>
    <w:p w:rsidR="00AF39CC" w:rsidRDefault="00AF39CC" w:rsidP="00AF39CC"/>
    <w:p w:rsidR="00AF39CC" w:rsidRDefault="00AF39CC" w:rsidP="00AF39CC"/>
    <w:p w:rsidR="00AF39CC" w:rsidRDefault="00AF39CC" w:rsidP="00AF39CC">
      <w:pPr>
        <w:jc w:val="right"/>
        <w:sectPr w:rsidR="00AF39CC" w:rsidSect="00CB147F">
          <w:footerReference w:type="default" r:id="rId8"/>
          <w:pgSz w:w="12240" w:h="15840"/>
          <w:pgMar w:top="1440" w:right="1800" w:bottom="1440" w:left="1800" w:header="708" w:footer="1144" w:gutter="0"/>
          <w:pgNumType w:fmt="lowerRoman" w:start="1"/>
          <w:cols w:space="708"/>
          <w:docGrid w:linePitch="360"/>
        </w:sectPr>
      </w:pPr>
    </w:p>
    <w:p w:rsidR="00AF39CC" w:rsidRDefault="00AF39CC" w:rsidP="00AF39CC">
      <w:pPr>
        <w:pStyle w:val="Balk1"/>
        <w:jc w:val="both"/>
      </w:pPr>
      <w:bookmarkStart w:id="0" w:name="_Toc232588139"/>
      <w:r>
        <w:lastRenderedPageBreak/>
        <w:t>Özet</w:t>
      </w:r>
      <w:bookmarkEnd w:id="0"/>
    </w:p>
    <w:p w:rsidR="00AF39CC" w:rsidRPr="007B73E2" w:rsidRDefault="00AF39CC" w:rsidP="00AF39CC">
      <w:pPr>
        <w:rPr>
          <w:rFonts w:ascii="Verdana" w:eastAsia="Arial Unicode MS" w:hAnsi="Verdana" w:cs="Arial Unicode MS"/>
          <w:color w:val="000000"/>
          <w:sz w:val="20"/>
          <w:szCs w:val="20"/>
          <w:lang w:eastAsia="tr-TR"/>
        </w:rPr>
      </w:pPr>
    </w:p>
    <w:p w:rsidR="00AF39CC" w:rsidRDefault="00AF39CC" w:rsidP="00AF39CC">
      <w:pPr>
        <w:ind w:firstLine="567"/>
        <w:rPr>
          <w:rFonts w:ascii="Verdana" w:eastAsia="Arial Unicode MS" w:hAnsi="Verdana" w:cs="Arial Unicode MS"/>
          <w:color w:val="000000"/>
          <w:sz w:val="20"/>
          <w:szCs w:val="20"/>
          <w:lang w:eastAsia="tr-TR"/>
        </w:rPr>
      </w:pPr>
      <w:r w:rsidRPr="007B73E2">
        <w:rPr>
          <w:rFonts w:ascii="Verdana" w:eastAsia="Arial Unicode MS" w:hAnsi="Verdana" w:cs="Arial Unicode MS"/>
          <w:color w:val="000000"/>
          <w:sz w:val="20"/>
          <w:szCs w:val="20"/>
          <w:lang w:eastAsia="tr-TR"/>
        </w:rPr>
        <w:t xml:space="preserve">Bu dokümanda </w:t>
      </w:r>
      <w:r>
        <w:rPr>
          <w:rFonts w:ascii="Verdana" w:eastAsia="Arial Unicode MS" w:hAnsi="Verdana" w:cs="Arial Unicode MS"/>
          <w:color w:val="000000"/>
          <w:sz w:val="20"/>
          <w:szCs w:val="20"/>
          <w:lang w:eastAsia="tr-TR"/>
        </w:rPr>
        <w:t>Java da d</w:t>
      </w:r>
      <w:r w:rsidRPr="00CD7035">
        <w:rPr>
          <w:rFonts w:ascii="Verdana" w:eastAsia="Arial Unicode MS" w:hAnsi="Verdana" w:cs="Arial Unicode MS"/>
          <w:color w:val="000000"/>
          <w:sz w:val="20"/>
          <w:szCs w:val="20"/>
          <w:lang w:eastAsia="tr-TR"/>
        </w:rPr>
        <w:t>inamik modül sistemini gerçek anlamda oluşturmaya çalışan OSGi dan bahse</w:t>
      </w:r>
      <w:r>
        <w:rPr>
          <w:rFonts w:ascii="Verdana" w:eastAsia="Arial Unicode MS" w:hAnsi="Verdana" w:cs="Arial Unicode MS"/>
          <w:color w:val="000000"/>
          <w:sz w:val="20"/>
          <w:szCs w:val="20"/>
          <w:lang w:eastAsia="tr-TR"/>
        </w:rPr>
        <w:t>dilmektedir.</w:t>
      </w:r>
    </w:p>
    <w:p w:rsidR="00AF39CC" w:rsidRPr="00CD7035" w:rsidRDefault="00AF39CC" w:rsidP="00AF39CC">
      <w:pPr>
        <w:ind w:firstLine="567"/>
        <w:rPr>
          <w:rFonts w:ascii="Verdana" w:eastAsia="Arial Unicode MS" w:hAnsi="Verdana" w:cs="Arial Unicode MS"/>
          <w:color w:val="000000"/>
          <w:sz w:val="20"/>
          <w:szCs w:val="20"/>
          <w:lang w:eastAsia="tr-TR"/>
        </w:rPr>
      </w:pPr>
    </w:p>
    <w:p w:rsidR="00AF39CC" w:rsidRPr="00CD7035" w:rsidRDefault="00AF39CC" w:rsidP="00AF39CC">
      <w:pPr>
        <w:ind w:firstLine="567"/>
        <w:rPr>
          <w:rFonts w:ascii="Verdana" w:eastAsia="Arial Unicode MS" w:hAnsi="Verdana" w:cs="Arial Unicode MS"/>
          <w:color w:val="000000"/>
          <w:sz w:val="20"/>
          <w:szCs w:val="20"/>
          <w:lang w:eastAsia="tr-TR"/>
        </w:rPr>
      </w:pPr>
      <w:r w:rsidRPr="00CD7035">
        <w:rPr>
          <w:rFonts w:ascii="Verdana" w:eastAsia="Arial Unicode MS" w:hAnsi="Verdana" w:cs="Arial Unicode MS"/>
          <w:color w:val="000000"/>
          <w:sz w:val="20"/>
          <w:szCs w:val="20"/>
          <w:lang w:eastAsia="tr-TR"/>
        </w:rPr>
        <w:t xml:space="preserve">OSGi kavramını tam </w:t>
      </w:r>
      <w:r>
        <w:rPr>
          <w:rFonts w:ascii="Verdana" w:eastAsia="Arial Unicode MS" w:hAnsi="Verdana" w:cs="Arial Unicode MS"/>
          <w:color w:val="000000"/>
          <w:sz w:val="20"/>
          <w:szCs w:val="20"/>
          <w:lang w:eastAsia="tr-TR"/>
        </w:rPr>
        <w:t xml:space="preserve">olarak </w:t>
      </w:r>
      <w:r w:rsidRPr="00CD7035">
        <w:rPr>
          <w:rFonts w:ascii="Verdana" w:eastAsia="Arial Unicode MS" w:hAnsi="Verdana" w:cs="Arial Unicode MS"/>
          <w:color w:val="000000"/>
          <w:sz w:val="20"/>
          <w:szCs w:val="20"/>
          <w:lang w:eastAsia="tr-TR"/>
        </w:rPr>
        <w:t>anlamak için ilk önce;</w:t>
      </w:r>
    </w:p>
    <w:p w:rsidR="00AF39CC" w:rsidRPr="00CD7035" w:rsidRDefault="00AF39CC" w:rsidP="00AF39CC">
      <w:pPr>
        <w:numPr>
          <w:ilvl w:val="0"/>
          <w:numId w:val="2"/>
        </w:numPr>
        <w:spacing w:after="0" w:line="240" w:lineRule="auto"/>
        <w:rPr>
          <w:rFonts w:ascii="Verdana" w:eastAsia="Arial Unicode MS" w:hAnsi="Verdana" w:cs="Arial Unicode MS"/>
          <w:color w:val="000000"/>
          <w:sz w:val="20"/>
          <w:szCs w:val="20"/>
          <w:lang w:eastAsia="tr-TR"/>
        </w:rPr>
      </w:pPr>
      <w:r w:rsidRPr="00CD7035">
        <w:rPr>
          <w:rFonts w:ascii="Verdana" w:eastAsia="Arial Unicode MS" w:hAnsi="Verdana" w:cs="Arial Unicode MS"/>
          <w:color w:val="000000"/>
          <w:sz w:val="20"/>
          <w:szCs w:val="20"/>
          <w:lang w:eastAsia="tr-TR"/>
        </w:rPr>
        <w:t>Mo</w:t>
      </w:r>
      <w:r>
        <w:rPr>
          <w:rFonts w:ascii="Verdana" w:eastAsia="Arial Unicode MS" w:hAnsi="Verdana" w:cs="Arial Unicode MS"/>
          <w:color w:val="000000"/>
          <w:sz w:val="20"/>
          <w:szCs w:val="20"/>
          <w:lang w:eastAsia="tr-TR"/>
        </w:rPr>
        <w:t>dülerliğin ne demek olduğunu?</w:t>
      </w:r>
    </w:p>
    <w:p w:rsidR="00AF39CC" w:rsidRDefault="00AF39CC" w:rsidP="00AF39CC">
      <w:pPr>
        <w:numPr>
          <w:ilvl w:val="0"/>
          <w:numId w:val="2"/>
        </w:numPr>
        <w:spacing w:after="0" w:line="240" w:lineRule="auto"/>
        <w:rPr>
          <w:rFonts w:ascii="Verdana" w:eastAsia="Arial Unicode MS" w:hAnsi="Verdana" w:cs="Arial Unicode MS"/>
          <w:color w:val="000000"/>
          <w:sz w:val="20"/>
          <w:szCs w:val="20"/>
          <w:lang w:eastAsia="tr-TR"/>
        </w:rPr>
      </w:pPr>
      <w:r w:rsidRPr="00CD7035">
        <w:rPr>
          <w:rFonts w:ascii="Verdana" w:eastAsia="Arial Unicode MS" w:hAnsi="Verdana" w:cs="Arial Unicode MS"/>
          <w:color w:val="000000"/>
          <w:sz w:val="20"/>
          <w:szCs w:val="20"/>
          <w:lang w:eastAsia="tr-TR"/>
        </w:rPr>
        <w:t>Java da bizlere nelerin</w:t>
      </w:r>
      <w:r>
        <w:rPr>
          <w:rFonts w:ascii="Verdana" w:eastAsia="Arial Unicode MS" w:hAnsi="Verdana" w:cs="Arial Unicode MS"/>
          <w:color w:val="000000"/>
          <w:sz w:val="20"/>
          <w:szCs w:val="20"/>
          <w:lang w:eastAsia="tr-TR"/>
        </w:rPr>
        <w:t xml:space="preserve"> nasıl</w:t>
      </w:r>
      <w:r w:rsidRPr="00CD7035">
        <w:rPr>
          <w:rFonts w:ascii="Verdana" w:eastAsia="Arial Unicode MS" w:hAnsi="Verdana" w:cs="Arial Unicode MS"/>
          <w:color w:val="000000"/>
          <w:sz w:val="20"/>
          <w:szCs w:val="20"/>
          <w:lang w:eastAsia="tr-TR"/>
        </w:rPr>
        <w:t xml:space="preserve"> sorun olduğunu </w:t>
      </w:r>
      <w:r>
        <w:rPr>
          <w:rFonts w:ascii="Verdana" w:eastAsia="Arial Unicode MS" w:hAnsi="Verdana" w:cs="Arial Unicode MS"/>
          <w:color w:val="000000"/>
          <w:sz w:val="20"/>
          <w:szCs w:val="20"/>
          <w:lang w:eastAsia="tr-TR"/>
        </w:rPr>
        <w:t>anlatılarak OSGi ın getirdiği çözümler daha iyi anlaşılır hale getirilmektedir.</w:t>
      </w:r>
    </w:p>
    <w:p w:rsidR="00AF39CC" w:rsidRPr="00426DF2" w:rsidRDefault="00AF39CC" w:rsidP="00AF39CC">
      <w:pPr>
        <w:ind w:firstLine="708"/>
        <w:rPr>
          <w:rFonts w:ascii="Verdana" w:hAnsi="Verdana"/>
          <w:sz w:val="20"/>
          <w:szCs w:val="20"/>
        </w:rPr>
      </w:pPr>
    </w:p>
    <w:p w:rsidR="00AF39CC" w:rsidRDefault="00AF39CC" w:rsidP="00AF39CC">
      <w:pPr>
        <w:autoSpaceDE w:val="0"/>
        <w:autoSpaceDN w:val="0"/>
        <w:adjustRightInd w:val="0"/>
        <w:jc w:val="both"/>
        <w:rPr>
          <w:rFonts w:ascii="Arial" w:hAnsi="Arial"/>
        </w:rPr>
      </w:pPr>
      <w:r>
        <w:rPr>
          <w:rFonts w:ascii="Arial" w:hAnsi="Arial"/>
          <w:b/>
          <w:bCs/>
        </w:rPr>
        <w:t>Anahtar Kelimeler:</w:t>
      </w:r>
      <w:r>
        <w:rPr>
          <w:rFonts w:ascii="Arial" w:hAnsi="Arial"/>
        </w:rPr>
        <w:t xml:space="preserve">  OSGi, Java, Jar</w:t>
      </w:r>
    </w:p>
    <w:p w:rsidR="00AF39CC" w:rsidRPr="00BF67F7" w:rsidRDefault="00AF39CC" w:rsidP="00AF39CC">
      <w:pPr>
        <w:pStyle w:val="Balk2"/>
        <w:numPr>
          <w:ilvl w:val="0"/>
          <w:numId w:val="1"/>
        </w:numPr>
        <w:spacing w:line="276" w:lineRule="auto"/>
      </w:pPr>
      <w:bookmarkStart w:id="1" w:name="_Toc232588140"/>
      <w:r>
        <w:t>Modülerlik</w:t>
      </w:r>
      <w:bookmarkEnd w:id="1"/>
    </w:p>
    <w:p w:rsidR="00AF39CC" w:rsidRDefault="00AF39CC" w:rsidP="00AF39CC">
      <w:pPr>
        <w:ind w:firstLine="360"/>
        <w:rPr>
          <w:rFonts w:ascii="Verdana" w:hAnsi="Verdana"/>
          <w:sz w:val="20"/>
          <w:szCs w:val="20"/>
        </w:rPr>
      </w:pPr>
      <w:r w:rsidRPr="00C1318B">
        <w:rPr>
          <w:rFonts w:ascii="Verdana" w:hAnsi="Verdana"/>
          <w:sz w:val="20"/>
          <w:szCs w:val="20"/>
        </w:rPr>
        <w:t xml:space="preserve">Herhangi bir büyük bir mühendislik projesinde, örneğin yeni bir köprü, gökdelen, uçak tasarımında, aşılması gereken en önemli konu nedir acaba? Cevap herhalde </w:t>
      </w:r>
      <w:r>
        <w:rPr>
          <w:rFonts w:ascii="Verdana" w:hAnsi="Verdana"/>
          <w:sz w:val="20"/>
          <w:szCs w:val="20"/>
        </w:rPr>
        <w:t xml:space="preserve">karmaşıklık (complexity) </w:t>
      </w:r>
      <w:r w:rsidRPr="00C1318B">
        <w:rPr>
          <w:rFonts w:ascii="Verdana" w:hAnsi="Verdana"/>
          <w:sz w:val="20"/>
          <w:szCs w:val="20"/>
        </w:rPr>
        <w:t>olur.</w:t>
      </w:r>
    </w:p>
    <w:p w:rsidR="00AF39CC" w:rsidRPr="00C1318B" w:rsidRDefault="00AF39CC" w:rsidP="00AF39CC">
      <w:pPr>
        <w:ind w:firstLine="360"/>
        <w:rPr>
          <w:rFonts w:ascii="Verdana" w:hAnsi="Verdana"/>
          <w:b/>
          <w:sz w:val="20"/>
          <w:szCs w:val="20"/>
        </w:rPr>
      </w:pPr>
    </w:p>
    <w:p w:rsidR="00AF39CC" w:rsidRPr="00C1318B" w:rsidRDefault="00AF39CC" w:rsidP="00AF39CC">
      <w:pPr>
        <w:ind w:firstLine="360"/>
        <w:rPr>
          <w:rFonts w:ascii="Verdana" w:hAnsi="Verdana"/>
          <w:sz w:val="20"/>
          <w:szCs w:val="20"/>
        </w:rPr>
      </w:pPr>
      <w:r>
        <w:rPr>
          <w:rFonts w:ascii="Verdana" w:hAnsi="Verdana"/>
          <w:sz w:val="20"/>
          <w:szCs w:val="20"/>
        </w:rPr>
        <w:t xml:space="preserve">Örneğin </w:t>
      </w:r>
      <w:r w:rsidRPr="00C1318B">
        <w:rPr>
          <w:rFonts w:ascii="Verdana" w:hAnsi="Verdana"/>
          <w:sz w:val="20"/>
          <w:szCs w:val="20"/>
        </w:rPr>
        <w:t>Boeing 747-400 diğer bir adıyla “Jumbo Jet” de;</w:t>
      </w:r>
    </w:p>
    <w:p w:rsidR="00AF39CC" w:rsidRPr="00C1318B" w:rsidRDefault="00AF39CC" w:rsidP="00AF39CC">
      <w:pPr>
        <w:numPr>
          <w:ilvl w:val="1"/>
          <w:numId w:val="3"/>
        </w:numPr>
        <w:rPr>
          <w:rFonts w:ascii="Verdana" w:hAnsi="Verdana"/>
          <w:sz w:val="20"/>
          <w:szCs w:val="20"/>
        </w:rPr>
      </w:pPr>
      <w:r w:rsidRPr="00C1318B">
        <w:rPr>
          <w:rFonts w:ascii="Verdana" w:hAnsi="Verdana"/>
          <w:sz w:val="20"/>
          <w:szCs w:val="20"/>
        </w:rPr>
        <w:t>6 milyon parça bulunmaktadır.</w:t>
      </w:r>
    </w:p>
    <w:p w:rsidR="00AF39CC" w:rsidRPr="00C1318B" w:rsidRDefault="00AF39CC" w:rsidP="00AF39CC">
      <w:pPr>
        <w:numPr>
          <w:ilvl w:val="1"/>
          <w:numId w:val="3"/>
        </w:numPr>
        <w:rPr>
          <w:rFonts w:ascii="Verdana" w:hAnsi="Verdana"/>
          <w:sz w:val="20"/>
          <w:szCs w:val="20"/>
        </w:rPr>
      </w:pPr>
      <w:r w:rsidRPr="00C1318B">
        <w:rPr>
          <w:rFonts w:ascii="Verdana" w:hAnsi="Verdana"/>
          <w:sz w:val="20"/>
          <w:szCs w:val="20"/>
        </w:rPr>
        <w:t>171 mil (274 km) lik kablo</w:t>
      </w:r>
    </w:p>
    <w:p w:rsidR="00AF39CC" w:rsidRPr="00C1318B" w:rsidRDefault="00AF39CC" w:rsidP="00AF39CC">
      <w:pPr>
        <w:numPr>
          <w:ilvl w:val="1"/>
          <w:numId w:val="3"/>
        </w:numPr>
        <w:rPr>
          <w:rFonts w:ascii="Verdana" w:hAnsi="Verdana"/>
          <w:sz w:val="20"/>
          <w:szCs w:val="20"/>
        </w:rPr>
      </w:pPr>
      <w:r w:rsidRPr="00C1318B">
        <w:rPr>
          <w:rFonts w:ascii="Verdana" w:hAnsi="Verdana"/>
          <w:sz w:val="20"/>
          <w:szCs w:val="20"/>
        </w:rPr>
        <w:t>Orijinal tasarımı için 75000 mühendislik çizimi kullanıldı.</w:t>
      </w:r>
    </w:p>
    <w:p w:rsidR="00AF39CC" w:rsidRPr="00C1318B" w:rsidRDefault="00AF39CC" w:rsidP="00AF39CC">
      <w:pPr>
        <w:ind w:left="1080"/>
        <w:rPr>
          <w:rFonts w:ascii="Verdana" w:hAnsi="Verdana"/>
          <w:sz w:val="20"/>
          <w:szCs w:val="20"/>
        </w:rPr>
      </w:pPr>
    </w:p>
    <w:p w:rsidR="00AF39CC" w:rsidRPr="00C1318B" w:rsidRDefault="00AF39CC" w:rsidP="00AF39CC">
      <w:pPr>
        <w:ind w:left="142"/>
        <w:rPr>
          <w:rFonts w:ascii="Verdana" w:hAnsi="Verdana"/>
          <w:sz w:val="20"/>
          <w:szCs w:val="20"/>
        </w:rPr>
      </w:pPr>
      <w:r w:rsidRPr="00C1318B">
        <w:rPr>
          <w:rFonts w:ascii="Verdana" w:hAnsi="Verdana"/>
          <w:sz w:val="20"/>
          <w:szCs w:val="20"/>
        </w:rPr>
        <w:t>Çok çok karmaşık bir makina. Çok karmaşık olduğundan bir kişi Boeing 747 nin nasıl çalıştığını tam olarak her şeyiyle bilemez. Aynı zamanda ilk olarak 1960 yılında tasarlanmıştır ve şu anki modern hali defalarca gelişerek karmaşıklık seviyesini daha da artırmıştır.</w:t>
      </w:r>
    </w:p>
    <w:p w:rsidR="00AF39CC" w:rsidRPr="00C1318B" w:rsidRDefault="00AF39CC" w:rsidP="00AF39CC">
      <w:pPr>
        <w:ind w:left="142"/>
        <w:rPr>
          <w:rFonts w:ascii="Verdana" w:hAnsi="Verdana"/>
          <w:sz w:val="20"/>
          <w:szCs w:val="20"/>
        </w:rPr>
      </w:pPr>
      <w:r w:rsidRPr="00C1318B">
        <w:rPr>
          <w:rFonts w:ascii="Verdana" w:hAnsi="Verdana"/>
          <w:sz w:val="20"/>
          <w:szCs w:val="20"/>
        </w:rPr>
        <w:t>İnsanın bu karmaşık makineyi başarıyla tasarlayabilmesinin tek bir yolu vardır. O da bu makineyi küçük parçalara ayırarak daha anlaşılabilir modüler halde tasarlamasıdır.</w:t>
      </w:r>
    </w:p>
    <w:p w:rsidR="00AF39CC" w:rsidRDefault="00AF39CC" w:rsidP="00AF39CC">
      <w:pPr>
        <w:autoSpaceDE w:val="0"/>
        <w:autoSpaceDN w:val="0"/>
        <w:adjustRightInd w:val="0"/>
        <w:rPr>
          <w:rFonts w:ascii="Verdana" w:hAnsi="Verdana" w:cs="AlHor"/>
          <w:color w:val="000000"/>
          <w:sz w:val="20"/>
          <w:szCs w:val="20"/>
        </w:rPr>
      </w:pPr>
    </w:p>
    <w:p w:rsidR="00AF39CC" w:rsidRDefault="00AF39CC" w:rsidP="00AF39CC">
      <w:pPr>
        <w:rPr>
          <w:rFonts w:ascii="Verdana" w:hAnsi="Verdana"/>
          <w:sz w:val="20"/>
          <w:szCs w:val="20"/>
        </w:rPr>
      </w:pPr>
      <w:r w:rsidRPr="0018635A">
        <w:rPr>
          <w:rFonts w:ascii="Verdana" w:hAnsi="Verdana"/>
          <w:b/>
          <w:sz w:val="20"/>
          <w:szCs w:val="20"/>
        </w:rPr>
        <w:t>Modülerlik</w:t>
      </w:r>
      <w:r w:rsidRPr="0018635A">
        <w:rPr>
          <w:rFonts w:ascii="Verdana" w:hAnsi="Verdana"/>
          <w:sz w:val="20"/>
          <w:szCs w:val="20"/>
        </w:rPr>
        <w:t xml:space="preserve"> birkaç önemli kazanç sağlamaktadır.</w:t>
      </w:r>
    </w:p>
    <w:p w:rsidR="00AF39CC" w:rsidRPr="0018635A" w:rsidRDefault="00AF39CC" w:rsidP="00AF39CC">
      <w:pPr>
        <w:ind w:left="142"/>
        <w:rPr>
          <w:rFonts w:ascii="Verdana" w:hAnsi="Verdana"/>
          <w:sz w:val="20"/>
          <w:szCs w:val="20"/>
        </w:rPr>
      </w:pPr>
    </w:p>
    <w:p w:rsidR="00AF39CC" w:rsidRPr="0018635A" w:rsidRDefault="00AF39CC" w:rsidP="00AF39CC">
      <w:pPr>
        <w:numPr>
          <w:ilvl w:val="0"/>
          <w:numId w:val="3"/>
        </w:numPr>
        <w:rPr>
          <w:rFonts w:ascii="Verdana" w:hAnsi="Verdana"/>
          <w:b/>
          <w:sz w:val="20"/>
          <w:szCs w:val="20"/>
        </w:rPr>
      </w:pPr>
      <w:r w:rsidRPr="0018635A">
        <w:rPr>
          <w:rFonts w:ascii="Verdana" w:hAnsi="Verdana"/>
          <w:b/>
          <w:sz w:val="20"/>
          <w:szCs w:val="20"/>
        </w:rPr>
        <w:lastRenderedPageBreak/>
        <w:t>İş Bölümü (Division of labour) :</w:t>
      </w:r>
      <w:r w:rsidRPr="0018635A">
        <w:rPr>
          <w:rFonts w:ascii="Verdana" w:hAnsi="Verdana"/>
          <w:b/>
          <w:sz w:val="20"/>
          <w:szCs w:val="20"/>
        </w:rPr>
        <w:tab/>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 xml:space="preserve">Kişilere ya da gruplara; ayrılmış modüller üzerinde çalışacakları işler atanabiliyor. </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Kişilerin sadece kendi modülleri hakkında bilgi sahibi olma gereksinimi var diğer modüller üzerinde bilgi sahibi olmaları gereksinimi yok.</w:t>
      </w:r>
    </w:p>
    <w:p w:rsidR="00AF39CC" w:rsidRPr="00CE2367" w:rsidRDefault="00AF39CC" w:rsidP="00AF39CC">
      <w:pPr>
        <w:numPr>
          <w:ilvl w:val="1"/>
          <w:numId w:val="3"/>
        </w:numPr>
        <w:rPr>
          <w:rFonts w:ascii="Verdana" w:hAnsi="Verdana"/>
          <w:sz w:val="20"/>
          <w:szCs w:val="20"/>
        </w:rPr>
      </w:pPr>
      <w:r w:rsidRPr="00CE2367">
        <w:rPr>
          <w:rFonts w:ascii="Verdana" w:hAnsi="Verdana"/>
          <w:sz w:val="20"/>
          <w:szCs w:val="20"/>
        </w:rPr>
        <w:t xml:space="preserve">Örneğin uçaktaki eğlence sistemini kuracak kişiler uçağın iniş sisteminin nasıl olacağı ile ilgili bilgi sahibi olmalarına gerek yoktur.  Eğlence sisteminin en iyi nasıl kurulacağı üzerine yoğunlaşırlar. </w:t>
      </w:r>
    </w:p>
    <w:p w:rsidR="00AF39CC" w:rsidRDefault="00AF39CC" w:rsidP="00AF39CC">
      <w:pPr>
        <w:ind w:left="360"/>
        <w:rPr>
          <w:rFonts w:ascii="Verdana" w:hAnsi="Verdana"/>
          <w:b/>
          <w:sz w:val="20"/>
          <w:szCs w:val="20"/>
        </w:rPr>
      </w:pPr>
    </w:p>
    <w:p w:rsidR="00AF39CC" w:rsidRDefault="00AF39CC" w:rsidP="00AF39CC">
      <w:pPr>
        <w:ind w:left="360"/>
        <w:rPr>
          <w:rFonts w:ascii="Verdana" w:hAnsi="Verdana"/>
          <w:b/>
          <w:sz w:val="20"/>
          <w:szCs w:val="20"/>
        </w:rPr>
      </w:pPr>
    </w:p>
    <w:p w:rsidR="00AF39CC" w:rsidRPr="0018635A" w:rsidRDefault="00AF39CC" w:rsidP="00AF39CC">
      <w:pPr>
        <w:ind w:left="360"/>
        <w:rPr>
          <w:rFonts w:ascii="Verdana" w:hAnsi="Verdana"/>
          <w:b/>
          <w:sz w:val="20"/>
          <w:szCs w:val="20"/>
        </w:rPr>
      </w:pPr>
    </w:p>
    <w:p w:rsidR="00AF39CC" w:rsidRPr="0018635A" w:rsidRDefault="00AF39CC" w:rsidP="00AF39CC">
      <w:pPr>
        <w:numPr>
          <w:ilvl w:val="0"/>
          <w:numId w:val="3"/>
        </w:numPr>
        <w:rPr>
          <w:rFonts w:ascii="Verdana" w:hAnsi="Verdana"/>
          <w:b/>
          <w:sz w:val="20"/>
          <w:szCs w:val="20"/>
        </w:rPr>
      </w:pPr>
      <w:r w:rsidRPr="0018635A">
        <w:rPr>
          <w:rFonts w:ascii="Verdana" w:hAnsi="Verdana"/>
          <w:b/>
          <w:sz w:val="20"/>
          <w:szCs w:val="20"/>
        </w:rPr>
        <w:t xml:space="preserve">Soyutlama (Abstraction) : </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Uçağı bir bütün halinde soyut bir kavram gibi düşünelim, her bir parçasının ne işe yaradığını tam anlama ihtiyacımız yok</w:t>
      </w:r>
      <w:r>
        <w:rPr>
          <w:rFonts w:ascii="Verdana" w:hAnsi="Verdana"/>
          <w:sz w:val="20"/>
          <w:szCs w:val="20"/>
        </w:rPr>
        <w:t>tur</w:t>
      </w:r>
      <w:r w:rsidRPr="0018635A">
        <w:rPr>
          <w:rFonts w:ascii="Verdana" w:hAnsi="Verdana"/>
          <w:sz w:val="20"/>
          <w:szCs w:val="20"/>
        </w:rPr>
        <w:t>.</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Örneğin uçağın uçması için kanatların kalkmasını ve uçağın ileriye doğru itme kuvvetinin olmasını kontrol etmeliyiz. Burada motorlara yakıtın nasıl aktarıldığını ve kanatların açılıp kapanması için kaç tane motora ihtiyacımız olduğunu bilmemize gerek yoktur.</w:t>
      </w:r>
    </w:p>
    <w:p w:rsidR="00AF39CC" w:rsidRPr="0018635A" w:rsidRDefault="00AF39CC" w:rsidP="00AF39CC">
      <w:pPr>
        <w:numPr>
          <w:ilvl w:val="0"/>
          <w:numId w:val="3"/>
        </w:numPr>
        <w:rPr>
          <w:rFonts w:ascii="Verdana" w:hAnsi="Verdana"/>
          <w:b/>
          <w:sz w:val="20"/>
          <w:szCs w:val="20"/>
        </w:rPr>
      </w:pPr>
      <w:r w:rsidRPr="0018635A">
        <w:rPr>
          <w:rFonts w:ascii="Verdana" w:hAnsi="Verdana"/>
          <w:b/>
          <w:sz w:val="20"/>
          <w:szCs w:val="20"/>
        </w:rPr>
        <w:t>Yeniden Kullanılabilirlik (Reuse) :</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 xml:space="preserve">Uçağın belki de küçük bileşenlerine bile çok büyük emek harcadıktan sonra başka bir uçak tasarımında aynı ya da benzer bir bileşene ihtiyaç duyduğumuzda sıfırdan yeniden başlayarak tasarım yapmak herhalde </w:t>
      </w:r>
      <w:r>
        <w:rPr>
          <w:rFonts w:ascii="Verdana" w:hAnsi="Verdana"/>
          <w:sz w:val="20"/>
          <w:szCs w:val="20"/>
        </w:rPr>
        <w:t>istenmeyen</w:t>
      </w:r>
      <w:r w:rsidRPr="0018635A">
        <w:rPr>
          <w:rFonts w:ascii="Verdana" w:hAnsi="Verdana"/>
          <w:sz w:val="20"/>
          <w:szCs w:val="20"/>
        </w:rPr>
        <w:t xml:space="preserve"> bir durum olur. </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Yeni uçakta; minimum değişikliklerle yeniden kullanılabilir bileşenler kullandığımızda işimiz kolaylaşacaktır.</w:t>
      </w:r>
    </w:p>
    <w:p w:rsidR="00AF39CC" w:rsidRPr="0018635A" w:rsidRDefault="00AF39CC" w:rsidP="00AF39CC">
      <w:pPr>
        <w:numPr>
          <w:ilvl w:val="0"/>
          <w:numId w:val="3"/>
        </w:numPr>
        <w:rPr>
          <w:rFonts w:ascii="Verdana" w:hAnsi="Verdana"/>
          <w:b/>
          <w:sz w:val="20"/>
          <w:szCs w:val="20"/>
        </w:rPr>
      </w:pPr>
      <w:r w:rsidRPr="0018635A">
        <w:rPr>
          <w:rFonts w:ascii="Verdana" w:hAnsi="Verdana"/>
          <w:b/>
          <w:sz w:val="20"/>
          <w:szCs w:val="20"/>
        </w:rPr>
        <w:t>Kolay Bakım ve Onarım (Ease of Maintenance and Repair) :</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 xml:space="preserve">Uçağın bir tekerleğinin patlaması sonrası ya da oturulacak yerlerin kaplamasının yırtılması sonrası tüm uçağı ıskartaya çıkarmak herhalde </w:t>
      </w:r>
      <w:r>
        <w:rPr>
          <w:rFonts w:ascii="Verdana" w:hAnsi="Verdana"/>
          <w:sz w:val="20"/>
          <w:szCs w:val="20"/>
        </w:rPr>
        <w:t>istenmeyen</w:t>
      </w:r>
      <w:r w:rsidRPr="0018635A">
        <w:rPr>
          <w:rFonts w:ascii="Verdana" w:hAnsi="Verdana"/>
          <w:sz w:val="20"/>
          <w:szCs w:val="20"/>
        </w:rPr>
        <w:t xml:space="preserve"> bir durum olur.</w:t>
      </w:r>
    </w:p>
    <w:p w:rsidR="00AF39CC" w:rsidRPr="0018635A" w:rsidRDefault="00AF39CC" w:rsidP="00AF39CC">
      <w:pPr>
        <w:numPr>
          <w:ilvl w:val="1"/>
          <w:numId w:val="3"/>
        </w:numPr>
        <w:rPr>
          <w:rFonts w:ascii="Verdana" w:hAnsi="Verdana"/>
          <w:sz w:val="20"/>
          <w:szCs w:val="20"/>
        </w:rPr>
      </w:pPr>
      <w:r w:rsidRPr="0018635A">
        <w:rPr>
          <w:rFonts w:ascii="Verdana" w:hAnsi="Verdana"/>
          <w:sz w:val="20"/>
          <w:szCs w:val="20"/>
        </w:rPr>
        <w:t>Modüler tasarımla çalışmayan modülün çıkarılması, onarılması ya da yerine yeni modülün konulmasını, bunları yaparken de diğer kalan sistemin etkilememesi amaçlanır.</w:t>
      </w:r>
    </w:p>
    <w:p w:rsidR="00AF39CC" w:rsidRPr="0018635A" w:rsidRDefault="00AF39CC" w:rsidP="00AF39CC">
      <w:pPr>
        <w:ind w:left="1425"/>
        <w:rPr>
          <w:rFonts w:ascii="Verdana" w:hAnsi="Verdana"/>
          <w:sz w:val="20"/>
          <w:szCs w:val="20"/>
        </w:rPr>
      </w:pPr>
    </w:p>
    <w:p w:rsidR="00AF39CC" w:rsidRPr="0018635A" w:rsidRDefault="00AF39CC" w:rsidP="00AF39CC">
      <w:pPr>
        <w:rPr>
          <w:rFonts w:ascii="Verdana" w:hAnsi="Verdana"/>
          <w:sz w:val="20"/>
          <w:szCs w:val="20"/>
        </w:rPr>
      </w:pPr>
      <w:r w:rsidRPr="0018635A">
        <w:rPr>
          <w:rFonts w:ascii="Verdana" w:hAnsi="Verdana"/>
          <w:sz w:val="20"/>
          <w:szCs w:val="20"/>
        </w:rPr>
        <w:lastRenderedPageBreak/>
        <w:t>Tabi</w:t>
      </w:r>
      <w:r>
        <w:rPr>
          <w:rFonts w:ascii="Verdana" w:hAnsi="Verdana"/>
          <w:sz w:val="20"/>
          <w:szCs w:val="20"/>
        </w:rPr>
        <w:t xml:space="preserve"> </w:t>
      </w:r>
      <w:r w:rsidRPr="0018635A">
        <w:rPr>
          <w:rFonts w:ascii="Verdana" w:hAnsi="Verdana"/>
          <w:sz w:val="20"/>
          <w:szCs w:val="20"/>
        </w:rPr>
        <w:t>ki burada bir yazılım ürününün bir mühendislik disiplini içerisinde ele alınıp alınmayacağı tartışılabilir. Fakat bununla birlikte yazılımın karmaşıklığı diğer alanlarla yarışabilecek düzeydedir.</w:t>
      </w:r>
    </w:p>
    <w:p w:rsidR="00AF39CC" w:rsidRDefault="00AF39CC" w:rsidP="00AF39CC">
      <w:pPr>
        <w:rPr>
          <w:rFonts w:ascii="Verdana" w:hAnsi="Verdana"/>
          <w:sz w:val="20"/>
          <w:szCs w:val="20"/>
        </w:rPr>
      </w:pPr>
    </w:p>
    <w:p w:rsidR="00AF39CC" w:rsidRPr="0018635A" w:rsidRDefault="00AF39CC" w:rsidP="00AF39CC">
      <w:pPr>
        <w:rPr>
          <w:rFonts w:ascii="Verdana" w:hAnsi="Verdana"/>
          <w:sz w:val="20"/>
          <w:szCs w:val="20"/>
        </w:rPr>
      </w:pPr>
      <w:r w:rsidRPr="0018635A">
        <w:rPr>
          <w:rFonts w:ascii="Verdana" w:hAnsi="Verdana"/>
          <w:sz w:val="20"/>
          <w:szCs w:val="20"/>
        </w:rPr>
        <w:t>Modern yazılımlar karmaşık seviyede aynı zamanda bu karmaşıklık seviyeside gün geçtikçe artmaktadır.</w:t>
      </w:r>
    </w:p>
    <w:p w:rsidR="00AF39CC" w:rsidRDefault="00AF39CC" w:rsidP="00AF39CC">
      <w:pPr>
        <w:rPr>
          <w:rFonts w:ascii="Verdana" w:hAnsi="Verdana"/>
          <w:sz w:val="20"/>
          <w:szCs w:val="20"/>
        </w:rPr>
      </w:pPr>
    </w:p>
    <w:p w:rsidR="00AF39CC" w:rsidRDefault="00AF39CC" w:rsidP="00AF39CC">
      <w:pPr>
        <w:rPr>
          <w:rFonts w:ascii="Verdana" w:hAnsi="Verdana"/>
          <w:sz w:val="20"/>
          <w:szCs w:val="20"/>
        </w:rPr>
      </w:pPr>
      <w:r w:rsidRPr="0018635A">
        <w:rPr>
          <w:rFonts w:ascii="Verdana" w:hAnsi="Verdana"/>
          <w:sz w:val="20"/>
          <w:szCs w:val="20"/>
        </w:rPr>
        <w:t>Örneğin NASA’nın eski uzay mekiğindeki bilgisayarda yaklaşık 500.000 satırlık kod varken şimdi evimizdeki DVD oynatıcısında bile yaklaşık 1 milyon satırlık kod bulunmaktadır.Windows XP tahmini olarak 40 milyon,  Vista da 50 milyon satır kod barındırmaktadır.</w:t>
      </w:r>
    </w:p>
    <w:p w:rsidR="00AF39CC" w:rsidRPr="0018635A" w:rsidRDefault="00AF39CC" w:rsidP="00AF39CC">
      <w:pPr>
        <w:rPr>
          <w:rFonts w:ascii="Verdana" w:hAnsi="Verdana"/>
          <w:sz w:val="20"/>
          <w:szCs w:val="20"/>
        </w:rPr>
      </w:pPr>
    </w:p>
    <w:p w:rsidR="00AF39CC" w:rsidRPr="0018635A" w:rsidRDefault="00AF39CC" w:rsidP="00AF39CC">
      <w:pPr>
        <w:rPr>
          <w:rFonts w:ascii="Verdana" w:hAnsi="Verdana"/>
          <w:sz w:val="20"/>
          <w:szCs w:val="20"/>
        </w:rPr>
      </w:pPr>
      <w:r w:rsidRPr="0018635A">
        <w:rPr>
          <w:rFonts w:ascii="Verdana" w:hAnsi="Verdana"/>
          <w:sz w:val="20"/>
          <w:szCs w:val="20"/>
        </w:rPr>
        <w:t>Sonuç olarak;  Yazılım geliştiricileri de aynen uçak mühendisleri gibi büyük ve karmaşık işler yapmaktadır.</w:t>
      </w:r>
    </w:p>
    <w:p w:rsidR="00AF39CC" w:rsidRPr="0018635A" w:rsidRDefault="00AF39CC" w:rsidP="00AF39CC">
      <w:pPr>
        <w:rPr>
          <w:rFonts w:ascii="Verdana" w:hAnsi="Verdana"/>
          <w:sz w:val="20"/>
          <w:szCs w:val="20"/>
        </w:rPr>
      </w:pPr>
      <w:r w:rsidRPr="0018635A">
        <w:rPr>
          <w:rFonts w:ascii="Verdana" w:hAnsi="Verdana"/>
          <w:sz w:val="20"/>
          <w:szCs w:val="20"/>
        </w:rPr>
        <w:t>Java Programlama dili, hem büyük hem de karmaşık kurumsal yazılımlar  ile küçük ama çok yaygın olan mobil uygulamalar yapabilmek için de kullanılan popüler dillerden birisidir.</w:t>
      </w:r>
    </w:p>
    <w:p w:rsidR="00AF39CC" w:rsidRPr="0018635A" w:rsidRDefault="00AF39CC" w:rsidP="00AF39CC">
      <w:pPr>
        <w:ind w:left="1068"/>
        <w:rPr>
          <w:rFonts w:ascii="Verdana" w:hAnsi="Verdana"/>
          <w:sz w:val="20"/>
          <w:szCs w:val="20"/>
        </w:rPr>
      </w:pPr>
    </w:p>
    <w:p w:rsidR="00AF39CC" w:rsidRPr="0018635A" w:rsidRDefault="00AF39CC" w:rsidP="00AF39CC">
      <w:pPr>
        <w:rPr>
          <w:rFonts w:ascii="Verdana" w:hAnsi="Verdana"/>
          <w:sz w:val="20"/>
          <w:szCs w:val="20"/>
        </w:rPr>
      </w:pPr>
      <w:r w:rsidRPr="0018635A">
        <w:rPr>
          <w:rFonts w:ascii="Verdana" w:hAnsi="Verdana"/>
          <w:sz w:val="20"/>
          <w:szCs w:val="20"/>
        </w:rPr>
        <w:t>Bununla birlikte Java modülerliği tam anlamıyla desteklememektedir.</w:t>
      </w:r>
    </w:p>
    <w:p w:rsidR="00AF39CC" w:rsidRPr="0018635A" w:rsidRDefault="00AF39CC" w:rsidP="00AF39CC">
      <w:pPr>
        <w:rPr>
          <w:rFonts w:ascii="Verdana" w:hAnsi="Verdana"/>
          <w:sz w:val="20"/>
          <w:szCs w:val="20"/>
        </w:rPr>
      </w:pPr>
      <w:r w:rsidRPr="0018635A">
        <w:rPr>
          <w:rFonts w:ascii="Verdana" w:hAnsi="Verdana"/>
          <w:sz w:val="20"/>
          <w:szCs w:val="20"/>
        </w:rPr>
        <w:t>Birazdan var olan Java mekanizmasının, biraz önce değin</w:t>
      </w:r>
      <w:r>
        <w:rPr>
          <w:rFonts w:ascii="Verdana" w:hAnsi="Verdana"/>
          <w:sz w:val="20"/>
          <w:szCs w:val="20"/>
        </w:rPr>
        <w:t>ilen</w:t>
      </w:r>
      <w:r w:rsidRPr="0018635A">
        <w:rPr>
          <w:rFonts w:ascii="Verdana" w:hAnsi="Verdana"/>
          <w:sz w:val="20"/>
          <w:szCs w:val="20"/>
        </w:rPr>
        <w:t xml:space="preserve"> modülerlik ile ilgili 4 maddeyi gerçekleştirmede neden başarısız olduğunu </w:t>
      </w:r>
      <w:r>
        <w:rPr>
          <w:rFonts w:ascii="Verdana" w:hAnsi="Verdana"/>
          <w:sz w:val="20"/>
          <w:szCs w:val="20"/>
        </w:rPr>
        <w:t>görülecektir.</w:t>
      </w:r>
      <w:r w:rsidRPr="0018635A">
        <w:rPr>
          <w:rFonts w:ascii="Verdana" w:hAnsi="Verdana"/>
          <w:sz w:val="20"/>
          <w:szCs w:val="20"/>
        </w:rPr>
        <w:t xml:space="preserve"> </w:t>
      </w:r>
    </w:p>
    <w:p w:rsidR="00AF39CC" w:rsidRPr="0018635A" w:rsidRDefault="00AF39CC" w:rsidP="00AF39CC">
      <w:pPr>
        <w:autoSpaceDE w:val="0"/>
        <w:autoSpaceDN w:val="0"/>
        <w:adjustRightInd w:val="0"/>
        <w:rPr>
          <w:rFonts w:ascii="Verdana" w:hAnsi="Verdana" w:cs="LMRoman10-Regular"/>
          <w:color w:val="FF0000"/>
          <w:sz w:val="20"/>
          <w:szCs w:val="20"/>
        </w:rPr>
      </w:pPr>
      <w:r w:rsidRPr="0018635A">
        <w:rPr>
          <w:rFonts w:ascii="Verdana" w:hAnsi="Verdana"/>
          <w:sz w:val="20"/>
          <w:szCs w:val="20"/>
        </w:rPr>
        <w:t>Bu arada Java nın en önemli gücü esnek olmasıdır. Bu sayede modül sistemini kolayca Java nın üzerine inşa edebilmekteyiz. Bu modül sistemi OSGi olarak adlandırılmakta.</w:t>
      </w:r>
    </w:p>
    <w:p w:rsidR="00AF39CC" w:rsidRDefault="00AF39CC" w:rsidP="00AF39CC">
      <w:pPr>
        <w:autoSpaceDE w:val="0"/>
        <w:autoSpaceDN w:val="0"/>
        <w:adjustRightInd w:val="0"/>
        <w:rPr>
          <w:rFonts w:ascii="Verdana" w:hAnsi="Verdana" w:cs="AlHor"/>
          <w:color w:val="000000"/>
          <w:sz w:val="20"/>
          <w:szCs w:val="20"/>
        </w:rPr>
      </w:pPr>
    </w:p>
    <w:p w:rsidR="00AF39CC" w:rsidRPr="004137DD" w:rsidRDefault="00AF39CC" w:rsidP="00AF39CC">
      <w:pPr>
        <w:autoSpaceDE w:val="0"/>
        <w:autoSpaceDN w:val="0"/>
        <w:adjustRightInd w:val="0"/>
        <w:rPr>
          <w:rFonts w:ascii="Verdana" w:hAnsi="Verdana"/>
          <w:b/>
          <w:sz w:val="20"/>
          <w:szCs w:val="20"/>
        </w:rPr>
      </w:pPr>
      <w:r w:rsidRPr="004137DD">
        <w:rPr>
          <w:rFonts w:ascii="Verdana" w:hAnsi="Verdana"/>
          <w:b/>
          <w:sz w:val="20"/>
          <w:szCs w:val="20"/>
        </w:rPr>
        <w:t>Modül Ne Demektir?</w:t>
      </w:r>
    </w:p>
    <w:p w:rsidR="00AF39CC" w:rsidRPr="004137DD" w:rsidRDefault="00AF39CC" w:rsidP="00AF39CC">
      <w:pPr>
        <w:autoSpaceDE w:val="0"/>
        <w:autoSpaceDN w:val="0"/>
        <w:adjustRightInd w:val="0"/>
        <w:rPr>
          <w:rFonts w:ascii="Verdana" w:hAnsi="Verdana"/>
          <w:sz w:val="20"/>
          <w:szCs w:val="20"/>
        </w:rPr>
      </w:pPr>
      <w:r w:rsidRPr="004137DD">
        <w:rPr>
          <w:rFonts w:ascii="Verdana" w:hAnsi="Verdana"/>
          <w:sz w:val="20"/>
          <w:szCs w:val="20"/>
        </w:rPr>
        <w:t>Yazılımda modül neye benzer olmalıdır? Aşağıdaki özelliklere sahip olmalıdır.</w:t>
      </w:r>
    </w:p>
    <w:p w:rsidR="00AF39CC" w:rsidRPr="004137DD" w:rsidRDefault="00AF39CC" w:rsidP="00AF39CC">
      <w:pPr>
        <w:ind w:left="1776"/>
        <w:rPr>
          <w:rFonts w:ascii="Verdana" w:hAnsi="Verdana"/>
          <w:sz w:val="20"/>
          <w:szCs w:val="20"/>
        </w:rPr>
      </w:pPr>
    </w:p>
    <w:p w:rsidR="00AF39CC" w:rsidRPr="004137DD" w:rsidRDefault="00AF39CC" w:rsidP="00AF39CC">
      <w:pPr>
        <w:numPr>
          <w:ilvl w:val="0"/>
          <w:numId w:val="7"/>
        </w:numPr>
        <w:rPr>
          <w:rFonts w:ascii="Verdana" w:hAnsi="Verdana"/>
          <w:sz w:val="20"/>
          <w:szCs w:val="20"/>
        </w:rPr>
      </w:pPr>
      <w:r w:rsidRPr="004137DD">
        <w:rPr>
          <w:rFonts w:ascii="Verdana" w:hAnsi="Verdana"/>
          <w:b/>
          <w:sz w:val="20"/>
          <w:szCs w:val="20"/>
        </w:rPr>
        <w:t xml:space="preserve">Self-Contained :  </w:t>
      </w:r>
      <w:r w:rsidRPr="004137DD">
        <w:rPr>
          <w:rFonts w:ascii="Verdana" w:hAnsi="Verdana"/>
          <w:sz w:val="20"/>
          <w:szCs w:val="20"/>
        </w:rPr>
        <w:t xml:space="preserve">Modül bir bütün olarak mantıksaldır. Tek bağımsız bir birim halinde install, uninstall edilebilir. Atom değildir yani daha küçük parçalardan oluşmuştur, fakat bu parçalar kendi başlarına olamazlar. </w:t>
      </w:r>
      <w:smartTag w:uri="urn:schemas-microsoft-com:office:smarttags" w:element="City">
        <w:smartTag w:uri="urn:schemas-microsoft-com:office:smarttags" w:element="place">
          <w:r w:rsidRPr="004137DD">
            <w:rPr>
              <w:rFonts w:ascii="Verdana" w:hAnsi="Verdana"/>
              <w:sz w:val="20"/>
              <w:szCs w:val="20"/>
            </w:rPr>
            <w:t>Eğer</w:t>
          </w:r>
        </w:smartTag>
      </w:smartTag>
      <w:r w:rsidRPr="004137DD">
        <w:rPr>
          <w:rFonts w:ascii="Verdana" w:hAnsi="Verdana"/>
          <w:sz w:val="20"/>
          <w:szCs w:val="20"/>
        </w:rPr>
        <w:t xml:space="preserve"> herhangi bir parçası kaldırılırsa da modülün işlevselliği sona erebilir.</w:t>
      </w:r>
    </w:p>
    <w:p w:rsidR="00AF39CC" w:rsidRPr="004137DD" w:rsidRDefault="00AF39CC" w:rsidP="00AF39CC">
      <w:pPr>
        <w:numPr>
          <w:ilvl w:val="0"/>
          <w:numId w:val="7"/>
        </w:numPr>
        <w:rPr>
          <w:rFonts w:ascii="Verdana" w:hAnsi="Verdana"/>
          <w:b/>
          <w:sz w:val="20"/>
          <w:szCs w:val="20"/>
        </w:rPr>
      </w:pPr>
      <w:r w:rsidRPr="004137DD">
        <w:rPr>
          <w:rFonts w:ascii="Verdana" w:hAnsi="Verdana"/>
          <w:b/>
          <w:sz w:val="20"/>
          <w:szCs w:val="20"/>
        </w:rPr>
        <w:lastRenderedPageBreak/>
        <w:t xml:space="preserve">Highly-Cohesive </w:t>
      </w:r>
      <w:r w:rsidRPr="004137DD">
        <w:rPr>
          <w:rFonts w:ascii="Verdana" w:hAnsi="Verdana"/>
          <w:sz w:val="20"/>
          <w:szCs w:val="20"/>
        </w:rPr>
        <w:t>: Cohesion, modülün sorumlulukları ile ne kadar  ilgili ya da odaklandığı ile ölçülür. Modül ilgisiz şeyler yapmamalıdır.  Bir tane mantıksa</w:t>
      </w:r>
      <w:r>
        <w:rPr>
          <w:rFonts w:ascii="Verdana" w:hAnsi="Verdana"/>
          <w:sz w:val="20"/>
          <w:szCs w:val="20"/>
        </w:rPr>
        <w:t>l</w:t>
      </w:r>
      <w:r w:rsidRPr="004137DD">
        <w:rPr>
          <w:rFonts w:ascii="Verdana" w:hAnsi="Verdana"/>
          <w:sz w:val="20"/>
          <w:szCs w:val="20"/>
        </w:rPr>
        <w:t xml:space="preserve"> amaca bağlı kalmalı ve bu amacı tam olarak yapmaya odaklanmalıdır.</w:t>
      </w:r>
    </w:p>
    <w:p w:rsidR="00AF39CC" w:rsidRPr="004137DD" w:rsidRDefault="00AF39CC" w:rsidP="00AF39CC">
      <w:pPr>
        <w:numPr>
          <w:ilvl w:val="0"/>
          <w:numId w:val="7"/>
        </w:numPr>
        <w:rPr>
          <w:rFonts w:ascii="Verdana" w:hAnsi="Verdana"/>
          <w:b/>
          <w:sz w:val="20"/>
          <w:szCs w:val="20"/>
        </w:rPr>
      </w:pPr>
      <w:r w:rsidRPr="004137DD">
        <w:rPr>
          <w:rFonts w:ascii="Verdana" w:hAnsi="Verdana"/>
          <w:b/>
          <w:sz w:val="20"/>
          <w:szCs w:val="20"/>
        </w:rPr>
        <w:t xml:space="preserve">Loosely Coupled </w:t>
      </w:r>
      <w:r w:rsidRPr="004137DD">
        <w:rPr>
          <w:rFonts w:ascii="Verdana" w:hAnsi="Verdana"/>
          <w:sz w:val="20"/>
          <w:szCs w:val="20"/>
        </w:rPr>
        <w:t>:  Modül etkileşimde olduğu diğer modüllerin gerçekleştirim (implementation) detaylarına bağımlı olmamalıdır. Loose Coupling bizlere şu imkanı vermektedir: Bir modülün gerçekleştirimini değiştiririz. Fakat bunu yaparken bu modülü kullanan diğer modüllerde herhangi bir güncelleme gereksinimine ihtiyaç duymayız.</w:t>
      </w:r>
    </w:p>
    <w:p w:rsidR="00AF39CC" w:rsidRPr="004137DD" w:rsidRDefault="00AF39CC" w:rsidP="00AF39CC">
      <w:pPr>
        <w:rPr>
          <w:rFonts w:ascii="Verdana" w:hAnsi="Verdana"/>
          <w:sz w:val="20"/>
          <w:szCs w:val="20"/>
        </w:rPr>
      </w:pPr>
      <w:r w:rsidRPr="004137DD">
        <w:rPr>
          <w:rFonts w:ascii="Verdana" w:hAnsi="Verdana"/>
          <w:sz w:val="20"/>
          <w:szCs w:val="20"/>
        </w:rPr>
        <w:t>Bu üç özelliği de modülde sağlamak için modülün çok iyi tanımlanmış arayüzlere ihtiyacı vardır.</w:t>
      </w:r>
    </w:p>
    <w:p w:rsidR="00AF39CC" w:rsidRPr="004137DD" w:rsidRDefault="00AF39CC" w:rsidP="00AF39CC">
      <w:pPr>
        <w:rPr>
          <w:rFonts w:ascii="Verdana" w:hAnsi="Verdana"/>
          <w:sz w:val="20"/>
          <w:szCs w:val="20"/>
        </w:rPr>
      </w:pPr>
      <w:r w:rsidRPr="004137DD">
        <w:rPr>
          <w:rFonts w:ascii="Verdana" w:hAnsi="Verdana"/>
          <w:sz w:val="20"/>
          <w:szCs w:val="20"/>
        </w:rPr>
        <w:t>Kararlı arayüzler;</w:t>
      </w:r>
    </w:p>
    <w:p w:rsidR="00AF39CC" w:rsidRPr="004137DD" w:rsidRDefault="00AF39CC" w:rsidP="00AF39CC">
      <w:pPr>
        <w:numPr>
          <w:ilvl w:val="0"/>
          <w:numId w:val="5"/>
        </w:numPr>
        <w:rPr>
          <w:rFonts w:ascii="Verdana" w:hAnsi="Verdana"/>
          <w:sz w:val="20"/>
          <w:szCs w:val="20"/>
        </w:rPr>
      </w:pPr>
      <w:r w:rsidRPr="004137DD">
        <w:rPr>
          <w:rFonts w:ascii="Verdana" w:hAnsi="Verdana"/>
          <w:sz w:val="20"/>
          <w:szCs w:val="20"/>
        </w:rPr>
        <w:t>Modüller arasında mantıksal sınırlamaları sağlamakta</w:t>
      </w:r>
    </w:p>
    <w:p w:rsidR="00AF39CC" w:rsidRPr="004137DD" w:rsidRDefault="00AF39CC" w:rsidP="00AF39CC">
      <w:pPr>
        <w:numPr>
          <w:ilvl w:val="0"/>
          <w:numId w:val="5"/>
        </w:numPr>
        <w:rPr>
          <w:rFonts w:ascii="Verdana" w:hAnsi="Verdana"/>
          <w:sz w:val="20"/>
          <w:szCs w:val="20"/>
        </w:rPr>
      </w:pPr>
      <w:r w:rsidRPr="004137DD">
        <w:rPr>
          <w:rFonts w:ascii="Verdana" w:hAnsi="Verdana"/>
          <w:sz w:val="20"/>
          <w:szCs w:val="20"/>
        </w:rPr>
        <w:t>İç gerçekleştirim detaylarına erişimi engellemektedir.</w:t>
      </w:r>
    </w:p>
    <w:p w:rsidR="00AF39CC" w:rsidRPr="004137DD" w:rsidRDefault="00AF39CC" w:rsidP="00AF39CC">
      <w:pPr>
        <w:rPr>
          <w:rFonts w:ascii="Verdana" w:hAnsi="Verdana"/>
          <w:sz w:val="20"/>
          <w:szCs w:val="20"/>
        </w:rPr>
      </w:pPr>
      <w:r w:rsidRPr="004137DD">
        <w:rPr>
          <w:rFonts w:ascii="Verdana" w:hAnsi="Verdana"/>
          <w:sz w:val="20"/>
          <w:szCs w:val="20"/>
        </w:rPr>
        <w:t xml:space="preserve">İdeal olarak arayüzler; </w:t>
      </w:r>
    </w:p>
    <w:p w:rsidR="00AF39CC" w:rsidRPr="004137DD" w:rsidRDefault="00AF39CC" w:rsidP="00AF39CC">
      <w:pPr>
        <w:numPr>
          <w:ilvl w:val="0"/>
          <w:numId w:val="6"/>
        </w:numPr>
        <w:rPr>
          <w:rFonts w:ascii="Verdana" w:hAnsi="Verdana"/>
          <w:sz w:val="20"/>
          <w:szCs w:val="20"/>
        </w:rPr>
      </w:pPr>
      <w:r w:rsidRPr="004137DD">
        <w:rPr>
          <w:rFonts w:ascii="Verdana" w:hAnsi="Verdana"/>
          <w:sz w:val="20"/>
          <w:szCs w:val="20"/>
        </w:rPr>
        <w:t>Her bir modülün diğer modüllere neleri sunduğunu ,</w:t>
      </w:r>
    </w:p>
    <w:p w:rsidR="00AF39CC" w:rsidRPr="004137DD" w:rsidRDefault="00AF39CC" w:rsidP="00AF39CC">
      <w:pPr>
        <w:numPr>
          <w:ilvl w:val="0"/>
          <w:numId w:val="6"/>
        </w:numPr>
        <w:rPr>
          <w:rFonts w:ascii="Verdana" w:hAnsi="Verdana"/>
          <w:sz w:val="20"/>
          <w:szCs w:val="20"/>
        </w:rPr>
      </w:pPr>
      <w:r w:rsidRPr="004137DD">
        <w:rPr>
          <w:rFonts w:ascii="Verdana" w:hAnsi="Verdana"/>
          <w:sz w:val="20"/>
          <w:szCs w:val="20"/>
        </w:rPr>
        <w:t>Ve her bir modülün de diğer modüllerden nelere gereksinimi olduğunu</w:t>
      </w:r>
    </w:p>
    <w:p w:rsidR="00AF39CC" w:rsidRPr="004137DD" w:rsidRDefault="00AF39CC" w:rsidP="00AF39CC">
      <w:pPr>
        <w:rPr>
          <w:rFonts w:ascii="Verdana" w:hAnsi="Verdana"/>
          <w:sz w:val="20"/>
          <w:szCs w:val="20"/>
        </w:rPr>
      </w:pPr>
      <w:r w:rsidRPr="004137DD">
        <w:rPr>
          <w:rFonts w:ascii="Verdana" w:hAnsi="Verdana"/>
          <w:sz w:val="20"/>
          <w:szCs w:val="20"/>
        </w:rPr>
        <w:t>belirtir biçimde olmalıdır.</w:t>
      </w:r>
    </w:p>
    <w:p w:rsidR="00AF39CC" w:rsidRPr="00DA1C53" w:rsidRDefault="00AF39CC" w:rsidP="00AF39CC">
      <w:pPr>
        <w:autoSpaceDE w:val="0"/>
        <w:autoSpaceDN w:val="0"/>
        <w:adjustRightInd w:val="0"/>
        <w:rPr>
          <w:rFonts w:ascii="Verdana" w:hAnsi="Verdana" w:cs="AlHor"/>
          <w:color w:val="000000"/>
          <w:sz w:val="20"/>
          <w:szCs w:val="20"/>
        </w:rPr>
      </w:pPr>
    </w:p>
    <w:p w:rsidR="00AF39CC" w:rsidRDefault="00AF39CC" w:rsidP="00AF39CC">
      <w:pPr>
        <w:pStyle w:val="Balk2"/>
        <w:spacing w:line="276" w:lineRule="auto"/>
      </w:pPr>
      <w:bookmarkStart w:id="2" w:name="_Toc226333418"/>
      <w:bookmarkStart w:id="3" w:name="_Toc232588141"/>
    </w:p>
    <w:p w:rsidR="00AF39CC" w:rsidRDefault="00AF39CC" w:rsidP="00AF39CC"/>
    <w:p w:rsidR="00AF39CC" w:rsidRDefault="00AF39CC" w:rsidP="00AF39CC"/>
    <w:p w:rsidR="00AF39CC" w:rsidRDefault="00AF39CC" w:rsidP="00AF39CC"/>
    <w:p w:rsidR="00AF39CC" w:rsidRDefault="00AF39CC" w:rsidP="00AF39CC"/>
    <w:p w:rsidR="00AF39CC" w:rsidRDefault="00AF39CC" w:rsidP="00AF39CC"/>
    <w:p w:rsidR="00AF39CC" w:rsidRPr="00211330" w:rsidRDefault="00AF39CC" w:rsidP="00AF39CC"/>
    <w:p w:rsidR="00AF39CC" w:rsidRPr="00B51DC1" w:rsidRDefault="00AF39CC" w:rsidP="00AF39CC">
      <w:pPr>
        <w:pStyle w:val="Balk2"/>
        <w:numPr>
          <w:ilvl w:val="0"/>
          <w:numId w:val="1"/>
        </w:numPr>
        <w:spacing w:line="276" w:lineRule="auto"/>
      </w:pPr>
      <w:r>
        <w:t>Java JAR Dosyaları ve Problemleri</w:t>
      </w:r>
      <w:bookmarkEnd w:id="2"/>
      <w:bookmarkEnd w:id="3"/>
    </w:p>
    <w:p w:rsidR="00AF39CC" w:rsidRDefault="00AF39CC" w:rsidP="00AF39CC">
      <w:pPr>
        <w:autoSpaceDE w:val="0"/>
        <w:autoSpaceDN w:val="0"/>
        <w:adjustRightInd w:val="0"/>
        <w:rPr>
          <w:rFonts w:ascii="Verdana" w:hAnsi="Verdana"/>
          <w:sz w:val="20"/>
          <w:szCs w:val="20"/>
        </w:rPr>
      </w:pPr>
      <w:r w:rsidRPr="007A3C35">
        <w:rPr>
          <w:rFonts w:ascii="Verdana" w:hAnsi="Verdana"/>
          <w:sz w:val="20"/>
          <w:szCs w:val="20"/>
        </w:rPr>
        <w:t>Java da standart deployment birimi JAR File Specification a göre belirlenmiş olan JAR dosyalarıdır.</w:t>
      </w:r>
      <w:r>
        <w:rPr>
          <w:rFonts w:ascii="Verdana" w:hAnsi="Verdana"/>
          <w:sz w:val="20"/>
          <w:szCs w:val="20"/>
        </w:rPr>
        <w:t xml:space="preserve"> </w:t>
      </w:r>
    </w:p>
    <w:p w:rsidR="00AF39CC" w:rsidRDefault="00AF39CC" w:rsidP="00AF39CC">
      <w:pPr>
        <w:autoSpaceDE w:val="0"/>
        <w:autoSpaceDN w:val="0"/>
        <w:adjustRightInd w:val="0"/>
        <w:rPr>
          <w:rFonts w:ascii="Verdana" w:hAnsi="Verdana"/>
          <w:sz w:val="20"/>
          <w:szCs w:val="20"/>
        </w:rPr>
      </w:pPr>
      <w:r w:rsidRPr="007A3C35">
        <w:rPr>
          <w:rFonts w:ascii="Verdana" w:hAnsi="Verdana"/>
          <w:sz w:val="20"/>
          <w:szCs w:val="20"/>
        </w:rPr>
        <w:t>Birçok dosyayı bir tek dosyada toplayan Zip dosyası formatındadır.</w:t>
      </w:r>
      <w:r>
        <w:rPr>
          <w:rFonts w:ascii="Verdana" w:hAnsi="Verdana"/>
          <w:sz w:val="20"/>
          <w:szCs w:val="20"/>
        </w:rPr>
        <w:t xml:space="preserve"> </w:t>
      </w:r>
      <w:r w:rsidRPr="007A3C35">
        <w:rPr>
          <w:rFonts w:ascii="Verdana" w:hAnsi="Verdana"/>
          <w:sz w:val="20"/>
          <w:szCs w:val="20"/>
        </w:rPr>
        <w:t xml:space="preserve">Genel olarak derlenmiş Java ve </w:t>
      </w:r>
      <w:r>
        <w:rPr>
          <w:rFonts w:ascii="Verdana" w:hAnsi="Verdana"/>
          <w:sz w:val="20"/>
          <w:szCs w:val="20"/>
        </w:rPr>
        <w:t>kaynak</w:t>
      </w:r>
      <w:r w:rsidRPr="007A3C35">
        <w:rPr>
          <w:rFonts w:ascii="Verdana" w:hAnsi="Verdana"/>
          <w:sz w:val="20"/>
          <w:szCs w:val="20"/>
        </w:rPr>
        <w:t xml:space="preserve"> dosyaları (images, dokümantasyon</w:t>
      </w:r>
      <w:r>
        <w:rPr>
          <w:rFonts w:ascii="Verdana" w:hAnsi="Verdana"/>
          <w:sz w:val="20"/>
          <w:szCs w:val="20"/>
        </w:rPr>
        <w:t xml:space="preserve"> v.b.</w:t>
      </w:r>
      <w:r w:rsidRPr="007A3C35">
        <w:rPr>
          <w:rFonts w:ascii="Verdana" w:hAnsi="Verdana"/>
          <w:sz w:val="20"/>
          <w:szCs w:val="20"/>
        </w:rPr>
        <w:t>) içerir.</w:t>
      </w:r>
      <w:r>
        <w:rPr>
          <w:rFonts w:ascii="Verdana" w:hAnsi="Verdana"/>
          <w:sz w:val="20"/>
          <w:szCs w:val="20"/>
        </w:rPr>
        <w:t xml:space="preserve"> </w:t>
      </w:r>
      <w:r w:rsidRPr="007A3C35">
        <w:rPr>
          <w:rFonts w:ascii="Verdana" w:hAnsi="Verdana"/>
          <w:sz w:val="20"/>
          <w:szCs w:val="20"/>
        </w:rPr>
        <w:t xml:space="preserve">Ek olarak </w:t>
      </w:r>
      <w:r w:rsidRPr="007A3C35">
        <w:rPr>
          <w:rFonts w:ascii="Verdana" w:hAnsi="Verdana"/>
          <w:sz w:val="20"/>
          <w:szCs w:val="20"/>
        </w:rPr>
        <w:lastRenderedPageBreak/>
        <w:t>META-INF dizininde JAR ile ilgili bilgi içeren dosyalar bulunmaktadır. Bunlardan en önemlisi MANIFEST.MF dosyasıdır.</w:t>
      </w:r>
    </w:p>
    <w:p w:rsidR="00AF39CC" w:rsidRPr="007A3C35" w:rsidRDefault="00AF39CC" w:rsidP="00AF39CC">
      <w:pPr>
        <w:autoSpaceDE w:val="0"/>
        <w:autoSpaceDN w:val="0"/>
        <w:adjustRightInd w:val="0"/>
        <w:rPr>
          <w:rFonts w:ascii="Verdana" w:hAnsi="Verdana"/>
          <w:sz w:val="20"/>
          <w:szCs w:val="20"/>
        </w:rPr>
      </w:pPr>
    </w:p>
    <w:p w:rsidR="00AF39CC" w:rsidRPr="007A3C35" w:rsidRDefault="00AF39CC" w:rsidP="00AF39CC">
      <w:pPr>
        <w:autoSpaceDE w:val="0"/>
        <w:autoSpaceDN w:val="0"/>
        <w:adjustRightInd w:val="0"/>
        <w:rPr>
          <w:rFonts w:ascii="Verdana" w:hAnsi="Verdana"/>
          <w:sz w:val="20"/>
          <w:szCs w:val="20"/>
        </w:rPr>
      </w:pPr>
      <w:r w:rsidRPr="007A3C35">
        <w:rPr>
          <w:rFonts w:ascii="Verdana" w:hAnsi="Verdana"/>
          <w:sz w:val="20"/>
          <w:szCs w:val="20"/>
        </w:rPr>
        <w:t>Çok nadiren bir uygulama bir tek JAR dosyasından oluşur. Genellikle bir uygulama birçok JAR dosyasının bir araya gelmesiyle oluşur.</w:t>
      </w:r>
    </w:p>
    <w:p w:rsidR="00AF39CC" w:rsidRDefault="00AF39CC" w:rsidP="00AF39CC">
      <w:pPr>
        <w:autoSpaceDE w:val="0"/>
        <w:autoSpaceDN w:val="0"/>
        <w:adjustRightInd w:val="0"/>
        <w:rPr>
          <w:rFonts w:ascii="Verdana" w:hAnsi="Verdana"/>
          <w:sz w:val="20"/>
          <w:szCs w:val="20"/>
        </w:rPr>
      </w:pPr>
    </w:p>
    <w:p w:rsidR="00AF39CC" w:rsidRDefault="00AF39CC" w:rsidP="00AF39CC">
      <w:pPr>
        <w:autoSpaceDE w:val="0"/>
        <w:autoSpaceDN w:val="0"/>
        <w:adjustRightInd w:val="0"/>
        <w:rPr>
          <w:rFonts w:ascii="Verdana" w:hAnsi="Verdana"/>
          <w:sz w:val="20"/>
          <w:szCs w:val="20"/>
        </w:rPr>
      </w:pPr>
    </w:p>
    <w:p w:rsidR="00AF39CC" w:rsidRPr="007A3C35" w:rsidRDefault="00AF39CC" w:rsidP="00AF39CC">
      <w:pPr>
        <w:autoSpaceDE w:val="0"/>
        <w:autoSpaceDN w:val="0"/>
        <w:adjustRightInd w:val="0"/>
        <w:rPr>
          <w:rFonts w:ascii="Verdana" w:hAnsi="Verdana"/>
          <w:sz w:val="20"/>
          <w:szCs w:val="20"/>
        </w:rPr>
      </w:pPr>
      <w:r w:rsidRPr="007A3C35">
        <w:rPr>
          <w:rFonts w:ascii="Verdana" w:hAnsi="Verdana"/>
          <w:sz w:val="20"/>
          <w:szCs w:val="20"/>
        </w:rPr>
        <w:t>JAR dosyaları kullanıldığında karşılaşılan 4 büyük problem şunlardır:</w:t>
      </w:r>
    </w:p>
    <w:p w:rsidR="00AF39CC" w:rsidRDefault="00AF39CC" w:rsidP="00AF39CC">
      <w:pPr>
        <w:numPr>
          <w:ilvl w:val="0"/>
          <w:numId w:val="8"/>
        </w:numPr>
        <w:autoSpaceDE w:val="0"/>
        <w:autoSpaceDN w:val="0"/>
        <w:adjustRightInd w:val="0"/>
        <w:spacing w:after="0" w:line="240" w:lineRule="auto"/>
        <w:rPr>
          <w:rFonts w:ascii="Verdana" w:hAnsi="Verdana"/>
          <w:sz w:val="20"/>
          <w:szCs w:val="20"/>
        </w:rPr>
      </w:pPr>
      <w:r w:rsidRPr="007A3C35">
        <w:rPr>
          <w:rFonts w:ascii="Verdana" w:hAnsi="Verdana"/>
          <w:sz w:val="20"/>
          <w:szCs w:val="20"/>
        </w:rPr>
        <w:t xml:space="preserve">Çalışma zamanında (runtime da) JAR anlamlı bir kavram değil, sadece build zamanı ve deploy zamanında anlamlı. </w:t>
      </w:r>
      <w:r w:rsidRPr="009B6AC5">
        <w:rPr>
          <w:rFonts w:ascii="Verdana" w:hAnsi="Verdana"/>
          <w:sz w:val="20"/>
          <w:szCs w:val="20"/>
        </w:rPr>
        <w:t>JVM çalıştığında tüm JAR dosyalarının içindeki dosyalar birleştirilerek bir tek liste oluşturulur ve classpath e eklenir</w:t>
      </w:r>
      <w:r w:rsidRPr="007A3C35">
        <w:rPr>
          <w:rFonts w:ascii="Verdana" w:hAnsi="Verdana"/>
          <w:sz w:val="20"/>
          <w:szCs w:val="20"/>
        </w:rPr>
        <w:t>.</w:t>
      </w:r>
    </w:p>
    <w:p w:rsidR="00AF39CC" w:rsidRDefault="00AF39CC" w:rsidP="00AF39CC">
      <w:pPr>
        <w:numPr>
          <w:ilvl w:val="0"/>
          <w:numId w:val="8"/>
        </w:numPr>
        <w:autoSpaceDE w:val="0"/>
        <w:autoSpaceDN w:val="0"/>
        <w:adjustRightInd w:val="0"/>
        <w:spacing w:after="0" w:line="240" w:lineRule="auto"/>
        <w:rPr>
          <w:rFonts w:ascii="Verdana" w:hAnsi="Verdana"/>
          <w:sz w:val="20"/>
          <w:szCs w:val="20"/>
        </w:rPr>
      </w:pPr>
      <w:r w:rsidRPr="009B6AC5">
        <w:rPr>
          <w:rFonts w:ascii="Verdana" w:hAnsi="Verdana"/>
          <w:sz w:val="20"/>
          <w:szCs w:val="20"/>
        </w:rPr>
        <w:t>Bağımlılıklarını belirten standart bir meta-data sı içermemektedir.</w:t>
      </w:r>
    </w:p>
    <w:p w:rsidR="00AF39CC" w:rsidRDefault="00AF39CC" w:rsidP="00AF39CC">
      <w:pPr>
        <w:numPr>
          <w:ilvl w:val="0"/>
          <w:numId w:val="8"/>
        </w:numPr>
        <w:autoSpaceDE w:val="0"/>
        <w:autoSpaceDN w:val="0"/>
        <w:adjustRightInd w:val="0"/>
        <w:spacing w:after="0" w:line="240" w:lineRule="auto"/>
        <w:rPr>
          <w:rFonts w:ascii="Verdana" w:hAnsi="Verdana"/>
          <w:sz w:val="20"/>
          <w:szCs w:val="20"/>
        </w:rPr>
      </w:pPr>
      <w:r w:rsidRPr="009B6AC5">
        <w:rPr>
          <w:rFonts w:ascii="Verdana" w:hAnsi="Verdana"/>
          <w:sz w:val="20"/>
          <w:szCs w:val="20"/>
        </w:rPr>
        <w:t>Versiyonlanmamıştır ve aynı anda JAR ın birden çok versiyo</w:t>
      </w:r>
      <w:r>
        <w:rPr>
          <w:rFonts w:ascii="Verdana" w:hAnsi="Verdana"/>
          <w:sz w:val="20"/>
          <w:szCs w:val="20"/>
        </w:rPr>
        <w:t xml:space="preserve">nu </w:t>
      </w:r>
      <w:r w:rsidRPr="009B6AC5">
        <w:rPr>
          <w:rFonts w:ascii="Verdana" w:hAnsi="Verdana"/>
          <w:sz w:val="20"/>
          <w:szCs w:val="20"/>
        </w:rPr>
        <w:t>yüklenememektedir.</w:t>
      </w:r>
    </w:p>
    <w:p w:rsidR="00AF39CC" w:rsidRPr="009B6AC5" w:rsidRDefault="00AF39CC" w:rsidP="00AF39CC">
      <w:pPr>
        <w:numPr>
          <w:ilvl w:val="0"/>
          <w:numId w:val="8"/>
        </w:numPr>
        <w:autoSpaceDE w:val="0"/>
        <w:autoSpaceDN w:val="0"/>
        <w:adjustRightInd w:val="0"/>
        <w:spacing w:after="0" w:line="240" w:lineRule="auto"/>
        <w:rPr>
          <w:rFonts w:ascii="Verdana" w:hAnsi="Verdana"/>
          <w:sz w:val="20"/>
          <w:szCs w:val="20"/>
        </w:rPr>
      </w:pPr>
      <w:r w:rsidRPr="009B6AC5">
        <w:rPr>
          <w:rFonts w:ascii="Verdana" w:hAnsi="Verdana"/>
          <w:sz w:val="20"/>
          <w:szCs w:val="20"/>
        </w:rPr>
        <w:t>JAR lar arasında information-hiding mekanizması yoktur.</w:t>
      </w:r>
    </w:p>
    <w:p w:rsidR="00AF39CC" w:rsidRDefault="00AF39CC" w:rsidP="00AF39CC">
      <w:pPr>
        <w:autoSpaceDE w:val="0"/>
        <w:autoSpaceDN w:val="0"/>
        <w:adjustRightInd w:val="0"/>
        <w:rPr>
          <w:rFonts w:ascii="Verdana" w:hAnsi="Verdana" w:cs="AlHor"/>
          <w:color w:val="000000"/>
          <w:sz w:val="20"/>
          <w:szCs w:val="20"/>
        </w:rPr>
      </w:pPr>
    </w:p>
    <w:p w:rsidR="00AF39CC" w:rsidRPr="00360FB1" w:rsidRDefault="00AF39CC" w:rsidP="00AF39CC">
      <w:pPr>
        <w:autoSpaceDE w:val="0"/>
        <w:autoSpaceDN w:val="0"/>
        <w:adjustRightInd w:val="0"/>
        <w:rPr>
          <w:rFonts w:ascii="Verdana" w:hAnsi="Verdana" w:cs="LMSans10-Bold"/>
          <w:b/>
          <w:bCs/>
          <w:sz w:val="20"/>
          <w:szCs w:val="20"/>
        </w:rPr>
      </w:pPr>
      <w:r>
        <w:rPr>
          <w:rFonts w:ascii="Verdana" w:hAnsi="Verdana" w:cs="LMSans10-Bold"/>
          <w:b/>
          <w:bCs/>
          <w:sz w:val="20"/>
          <w:szCs w:val="20"/>
        </w:rPr>
        <w:t xml:space="preserve">Sınıf Yükleme ve </w:t>
      </w:r>
      <w:r w:rsidRPr="00360FB1">
        <w:rPr>
          <w:rFonts w:ascii="Verdana" w:hAnsi="Verdana" w:cs="LMSans10-Bold"/>
          <w:b/>
          <w:bCs/>
          <w:sz w:val="20"/>
          <w:szCs w:val="20"/>
        </w:rPr>
        <w:t>Global Classpath</w:t>
      </w:r>
      <w:r w:rsidRPr="00360FB1">
        <w:rPr>
          <w:rFonts w:ascii="Verdana" w:hAnsi="Verdana" w:cs="LMSans10-Bold"/>
          <w:b/>
          <w:bCs/>
          <w:sz w:val="20"/>
          <w:szCs w:val="20"/>
        </w:rPr>
        <w:tab/>
      </w:r>
    </w:p>
    <w:p w:rsidR="00AF39CC" w:rsidRPr="00360FB1" w:rsidRDefault="00AF39CC" w:rsidP="00AF39CC">
      <w:pPr>
        <w:numPr>
          <w:ilvl w:val="0"/>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“classpath”</w:t>
      </w:r>
    </w:p>
    <w:p w:rsidR="00AF39CC" w:rsidRPr="00360FB1" w:rsidRDefault="00AF39CC" w:rsidP="00AF39CC">
      <w:pPr>
        <w:numPr>
          <w:ilvl w:val="1"/>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“java” komutuna parametre olarak geçmekte</w:t>
      </w:r>
      <w:r>
        <w:rPr>
          <w:rFonts w:ascii="Verdana" w:hAnsi="Verdana"/>
          <w:sz w:val="20"/>
          <w:szCs w:val="20"/>
        </w:rPr>
        <w:t>dir</w:t>
      </w:r>
      <w:r w:rsidRPr="00360FB1">
        <w:rPr>
          <w:rFonts w:ascii="Verdana" w:hAnsi="Verdana"/>
          <w:sz w:val="20"/>
          <w:szCs w:val="20"/>
        </w:rPr>
        <w:t>.</w:t>
      </w:r>
    </w:p>
    <w:p w:rsidR="00AF39CC" w:rsidRPr="00360FB1" w:rsidRDefault="00AF39CC" w:rsidP="00AF39CC">
      <w:pPr>
        <w:numPr>
          <w:ilvl w:val="1"/>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JAR dosyalarının listesini ve derlenmiş java dosyalarının dizinini belirtmekte</w:t>
      </w:r>
      <w:r>
        <w:rPr>
          <w:rFonts w:ascii="Verdana" w:hAnsi="Verdana"/>
          <w:sz w:val="20"/>
          <w:szCs w:val="20"/>
        </w:rPr>
        <w:t>dir</w:t>
      </w:r>
      <w:r w:rsidRPr="00360FB1">
        <w:rPr>
          <w:rFonts w:ascii="Verdana" w:hAnsi="Verdana"/>
          <w:sz w:val="20"/>
          <w:szCs w:val="20"/>
        </w:rPr>
        <w:t>.</w:t>
      </w:r>
    </w:p>
    <w:p w:rsidR="00AF39CC" w:rsidRDefault="00AF39CC" w:rsidP="00AF39CC">
      <w:pPr>
        <w:numPr>
          <w:ilvl w:val="1"/>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 xml:space="preserve">Örneğin aşağıdaki komut java uygulamasını classpath inde log4j.jar ve classes dizinini içerecek biçimde başlatmakta. Son parametre çalıştırılacak main metodu bulunan java sınıfı. </w:t>
      </w:r>
      <w:r w:rsidRPr="00360FB1">
        <w:rPr>
          <w:rFonts w:ascii="Verdana" w:hAnsi="Verdana"/>
          <w:b/>
          <w:sz w:val="20"/>
          <w:szCs w:val="20"/>
        </w:rPr>
        <w:t>classes</w:t>
      </w:r>
      <w:r w:rsidRPr="00360FB1">
        <w:rPr>
          <w:rFonts w:ascii="Verdana" w:hAnsi="Verdana"/>
          <w:sz w:val="20"/>
          <w:szCs w:val="20"/>
        </w:rPr>
        <w:t xml:space="preserve"> dizini içerisinde </w:t>
      </w:r>
      <w:r w:rsidRPr="00360FB1">
        <w:rPr>
          <w:rFonts w:ascii="Verdana" w:hAnsi="Verdana"/>
          <w:b/>
          <w:sz w:val="20"/>
          <w:szCs w:val="20"/>
        </w:rPr>
        <w:t>org/example/HelloWorld.class</w:t>
      </w:r>
      <w:r w:rsidRPr="00360FB1">
        <w:rPr>
          <w:rFonts w:ascii="Verdana" w:hAnsi="Verdana"/>
          <w:sz w:val="20"/>
          <w:szCs w:val="20"/>
        </w:rPr>
        <w:t xml:space="preserve"> şeklinde içerisinde yer almakta</w:t>
      </w:r>
      <w:r>
        <w:rPr>
          <w:rFonts w:ascii="Verdana" w:hAnsi="Verdana"/>
          <w:sz w:val="20"/>
          <w:szCs w:val="20"/>
        </w:rPr>
        <w:t>dır</w:t>
      </w:r>
      <w:r w:rsidRPr="00360FB1">
        <w:rPr>
          <w:rFonts w:ascii="Verdana" w:hAnsi="Verdana"/>
          <w:sz w:val="20"/>
          <w:szCs w:val="20"/>
        </w:rPr>
        <w:t>.</w:t>
      </w:r>
    </w:p>
    <w:p w:rsidR="00AF39CC" w:rsidRPr="00360FB1" w:rsidRDefault="00AF39CC" w:rsidP="00AF39CC">
      <w:pPr>
        <w:autoSpaceDE w:val="0"/>
        <w:autoSpaceDN w:val="0"/>
        <w:adjustRightInd w:val="0"/>
        <w:ind w:left="1440"/>
        <w:rPr>
          <w:rFonts w:ascii="Verdana" w:hAnsi="Verdana"/>
          <w:sz w:val="20"/>
          <w:szCs w:val="20"/>
        </w:rPr>
      </w:pPr>
    </w:p>
    <w:p w:rsidR="00AF39CC" w:rsidRDefault="00AF39CC" w:rsidP="00AF39CC">
      <w:pPr>
        <w:autoSpaceDE w:val="0"/>
        <w:autoSpaceDN w:val="0"/>
        <w:adjustRightInd w:val="0"/>
        <w:ind w:left="1416" w:firstLine="708"/>
        <w:rPr>
          <w:rFonts w:ascii="Verdana" w:hAnsi="Verdana" w:cs="LMTypewriter10-Regular"/>
          <w:sz w:val="20"/>
          <w:szCs w:val="20"/>
        </w:rPr>
      </w:pPr>
      <w:r w:rsidRPr="00360FB1">
        <w:rPr>
          <w:rFonts w:ascii="Verdana" w:hAnsi="Verdana" w:cs="LMTypewriter10-Regular"/>
          <w:sz w:val="20"/>
          <w:szCs w:val="20"/>
        </w:rPr>
        <w:t xml:space="preserve">java -classpath log4j.jar:classes org.example.HelloWorld </w:t>
      </w:r>
    </w:p>
    <w:p w:rsidR="00AF39CC" w:rsidRPr="000A0208" w:rsidRDefault="00AF39CC" w:rsidP="00AF39CC">
      <w:pPr>
        <w:autoSpaceDE w:val="0"/>
        <w:autoSpaceDN w:val="0"/>
        <w:adjustRightInd w:val="0"/>
        <w:ind w:left="1416" w:firstLine="708"/>
        <w:rPr>
          <w:rFonts w:ascii="Verdana" w:hAnsi="Verdana" w:cs="LMTypewriter10-Regular"/>
          <w:sz w:val="16"/>
          <w:szCs w:val="16"/>
        </w:rPr>
      </w:pPr>
      <w:r w:rsidRPr="000A0208">
        <w:rPr>
          <w:rFonts w:ascii="Verdana" w:hAnsi="Verdana" w:cs="LMTypewriter10-Regular"/>
          <w:sz w:val="16"/>
          <w:szCs w:val="16"/>
        </w:rPr>
        <w:t>Not: UNIX için parametre ayrımı “:” ile Windows için “;” iledir.</w:t>
      </w:r>
    </w:p>
    <w:p w:rsidR="00AF39CC" w:rsidRPr="00360FB1" w:rsidRDefault="00AF39CC" w:rsidP="00AF39CC">
      <w:pPr>
        <w:autoSpaceDE w:val="0"/>
        <w:autoSpaceDN w:val="0"/>
        <w:adjustRightInd w:val="0"/>
        <w:ind w:left="1800"/>
        <w:rPr>
          <w:rFonts w:ascii="Verdana" w:hAnsi="Verdana"/>
          <w:sz w:val="20"/>
          <w:szCs w:val="20"/>
        </w:rPr>
      </w:pPr>
    </w:p>
    <w:p w:rsidR="00AF39CC" w:rsidRPr="00360FB1" w:rsidRDefault="00AF39CC" w:rsidP="00AF39CC">
      <w:pPr>
        <w:numPr>
          <w:ilvl w:val="0"/>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JVM bir şekilde .class uzantısındaki dosyaları fiziksel diskte bulup Class objesine çevirdikten sonra belleğe yükleyip static main metodunu çalıştırması gerekiyor. Bu standart JRE de nasıl oluyor ona bakalım :</w:t>
      </w:r>
    </w:p>
    <w:p w:rsidR="00AF39CC" w:rsidRPr="00360FB1" w:rsidRDefault="00AF39CC" w:rsidP="00AF39CC">
      <w:pPr>
        <w:numPr>
          <w:ilvl w:val="0"/>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 xml:space="preserve">Java da sınıfları yükleyen sınıf </w:t>
      </w:r>
      <w:r w:rsidRPr="00360FB1">
        <w:rPr>
          <w:rFonts w:ascii="Verdana" w:hAnsi="Verdana"/>
          <w:i/>
          <w:sz w:val="20"/>
          <w:szCs w:val="20"/>
        </w:rPr>
        <w:t xml:space="preserve">java.lang.ClassLoader </w:t>
      </w:r>
      <w:r w:rsidRPr="00360FB1">
        <w:rPr>
          <w:rFonts w:ascii="Verdana" w:hAnsi="Verdana"/>
          <w:sz w:val="20"/>
          <w:szCs w:val="20"/>
        </w:rPr>
        <w:t>sınıfıdır ve 2 tane sorumluluğu vardır.</w:t>
      </w:r>
    </w:p>
    <w:p w:rsidR="00AF39CC" w:rsidRPr="00360FB1" w:rsidRDefault="00AF39CC" w:rsidP="00AF39CC">
      <w:pPr>
        <w:numPr>
          <w:ilvl w:val="1"/>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Mantıksal isimden .class dosyasının fiziksel ortamda bulunması</w:t>
      </w:r>
    </w:p>
    <w:p w:rsidR="00AF39CC" w:rsidRPr="00360FB1" w:rsidRDefault="00AF39CC" w:rsidP="00AF39CC">
      <w:pPr>
        <w:numPr>
          <w:ilvl w:val="1"/>
          <w:numId w:val="9"/>
        </w:numPr>
        <w:autoSpaceDE w:val="0"/>
        <w:autoSpaceDN w:val="0"/>
        <w:adjustRightInd w:val="0"/>
        <w:spacing w:after="0" w:line="240" w:lineRule="auto"/>
        <w:rPr>
          <w:rFonts w:ascii="Verdana" w:hAnsi="Verdana"/>
          <w:sz w:val="20"/>
          <w:szCs w:val="20"/>
        </w:rPr>
      </w:pPr>
      <w:r w:rsidRPr="00360FB1">
        <w:rPr>
          <w:rFonts w:ascii="Verdana" w:hAnsi="Verdana"/>
          <w:sz w:val="20"/>
          <w:szCs w:val="20"/>
        </w:rPr>
        <w:t>Fiziksel ortamdaki bu byteların Class nesnesine bellekte çevrilmesi.</w:t>
      </w:r>
    </w:p>
    <w:p w:rsidR="00AF39CC" w:rsidRPr="00360FB1" w:rsidRDefault="00AF39CC" w:rsidP="00AF39CC">
      <w:pPr>
        <w:autoSpaceDE w:val="0"/>
        <w:autoSpaceDN w:val="0"/>
        <w:adjustRightInd w:val="0"/>
        <w:rPr>
          <w:rFonts w:ascii="Verdana" w:hAnsi="Verdana"/>
          <w:sz w:val="20"/>
          <w:szCs w:val="20"/>
        </w:rPr>
      </w:pPr>
    </w:p>
    <w:p w:rsidR="00AF39CC" w:rsidRPr="00360FB1" w:rsidRDefault="00AF39CC" w:rsidP="00AF39CC">
      <w:pPr>
        <w:numPr>
          <w:ilvl w:val="0"/>
          <w:numId w:val="10"/>
        </w:numPr>
        <w:autoSpaceDE w:val="0"/>
        <w:autoSpaceDN w:val="0"/>
        <w:adjustRightInd w:val="0"/>
        <w:spacing w:after="0" w:line="240" w:lineRule="auto"/>
        <w:rPr>
          <w:rFonts w:ascii="Verdana" w:hAnsi="Verdana"/>
          <w:sz w:val="20"/>
          <w:szCs w:val="20"/>
        </w:rPr>
      </w:pPr>
      <w:r w:rsidRPr="00360FB1">
        <w:rPr>
          <w:rFonts w:ascii="Verdana" w:hAnsi="Verdana"/>
          <w:i/>
          <w:sz w:val="20"/>
          <w:szCs w:val="20"/>
        </w:rPr>
        <w:t>ClassLoader</w:t>
      </w:r>
      <w:r w:rsidRPr="00360FB1">
        <w:rPr>
          <w:rFonts w:ascii="Verdana" w:hAnsi="Verdana"/>
          <w:sz w:val="20"/>
          <w:szCs w:val="20"/>
        </w:rPr>
        <w:t xml:space="preserve"> sınıfını ektend edip kendi gerçekleştirimimizi de yapabiliriz ayrıca. Böylece sınıfları bir network ten ya da dosya tabanlı olmayan bir sistemden </w:t>
      </w:r>
      <w:r w:rsidRPr="00360FB1">
        <w:rPr>
          <w:rFonts w:ascii="Verdana" w:hAnsi="Verdana"/>
          <w:sz w:val="20"/>
          <w:szCs w:val="20"/>
        </w:rPr>
        <w:lastRenderedPageBreak/>
        <w:t xml:space="preserve">bulup yükleyebiliriz. Ama ikinci kısım olan sınıftaki fiziksel byteların Class nesnesine çevrim işi ClassLoader daki native ve final olan yani yeniden implement edilemeyen (not overriden) bir method olan </w:t>
      </w:r>
      <w:r w:rsidRPr="00360FB1">
        <w:rPr>
          <w:rFonts w:ascii="Verdana" w:hAnsi="Verdana"/>
          <w:i/>
          <w:sz w:val="20"/>
          <w:szCs w:val="20"/>
        </w:rPr>
        <w:t xml:space="preserve">defineClass() </w:t>
      </w:r>
      <w:r w:rsidRPr="00360FB1">
        <w:rPr>
          <w:rFonts w:ascii="Verdana" w:hAnsi="Verdana"/>
          <w:sz w:val="20"/>
          <w:szCs w:val="20"/>
        </w:rPr>
        <w:t>ile olmaktadır.</w:t>
      </w:r>
    </w:p>
    <w:p w:rsidR="00AF39CC" w:rsidRPr="00360FB1" w:rsidRDefault="00AF39CC" w:rsidP="00AF39CC">
      <w:pPr>
        <w:numPr>
          <w:ilvl w:val="0"/>
          <w:numId w:val="10"/>
        </w:numPr>
        <w:autoSpaceDE w:val="0"/>
        <w:autoSpaceDN w:val="0"/>
        <w:adjustRightInd w:val="0"/>
        <w:spacing w:after="0" w:line="240" w:lineRule="auto"/>
        <w:rPr>
          <w:rFonts w:ascii="Verdana" w:hAnsi="Verdana"/>
          <w:sz w:val="20"/>
          <w:szCs w:val="20"/>
        </w:rPr>
      </w:pPr>
      <w:r w:rsidRPr="00360FB1">
        <w:rPr>
          <w:rFonts w:ascii="Verdana" w:hAnsi="Verdana"/>
          <w:sz w:val="20"/>
          <w:szCs w:val="20"/>
        </w:rPr>
        <w:t xml:space="preserve"> </w:t>
      </w:r>
      <w:r w:rsidRPr="00360FB1">
        <w:rPr>
          <w:rFonts w:ascii="Verdana" w:hAnsi="Verdana"/>
          <w:i/>
          <w:sz w:val="20"/>
          <w:szCs w:val="20"/>
        </w:rPr>
        <w:t>java -classpath log4j.jar:classes org.example.HelloWorld</w:t>
      </w:r>
      <w:r w:rsidRPr="00360FB1">
        <w:rPr>
          <w:rFonts w:ascii="Verdana" w:hAnsi="Verdana"/>
          <w:sz w:val="20"/>
          <w:szCs w:val="20"/>
        </w:rPr>
        <w:t xml:space="preserve"> </w:t>
      </w:r>
    </w:p>
    <w:p w:rsidR="00AF39CC" w:rsidRPr="00360FB1" w:rsidRDefault="00AF39CC" w:rsidP="00AF39CC">
      <w:pPr>
        <w:autoSpaceDE w:val="0"/>
        <w:autoSpaceDN w:val="0"/>
        <w:adjustRightInd w:val="0"/>
        <w:ind w:left="708"/>
        <w:rPr>
          <w:rFonts w:ascii="Verdana" w:hAnsi="Verdana"/>
          <w:sz w:val="20"/>
          <w:szCs w:val="20"/>
        </w:rPr>
      </w:pPr>
      <w:r w:rsidRPr="00360FB1">
        <w:rPr>
          <w:rFonts w:ascii="Verdana" w:hAnsi="Verdana"/>
          <w:sz w:val="20"/>
          <w:szCs w:val="20"/>
        </w:rPr>
        <w:t xml:space="preserve">bu komutu çalıştırdığımızda JRE </w:t>
      </w:r>
      <w:r w:rsidRPr="00360FB1">
        <w:rPr>
          <w:rFonts w:ascii="Verdana" w:hAnsi="Verdana"/>
          <w:i/>
          <w:sz w:val="20"/>
          <w:szCs w:val="20"/>
        </w:rPr>
        <w:t xml:space="preserve">org.example.HelloWorld </w:t>
      </w:r>
      <w:r w:rsidRPr="00360FB1">
        <w:rPr>
          <w:rFonts w:ascii="Verdana" w:hAnsi="Verdana"/>
          <w:sz w:val="20"/>
          <w:szCs w:val="20"/>
        </w:rPr>
        <w:t>sınıfını yüklemesi gerektiğini anlar. Özel bir ClassLoader olan</w:t>
      </w:r>
      <w:r w:rsidRPr="00360FB1">
        <w:rPr>
          <w:rFonts w:ascii="Verdana" w:hAnsi="Verdana"/>
          <w:b/>
          <w:sz w:val="20"/>
          <w:szCs w:val="20"/>
        </w:rPr>
        <w:t xml:space="preserve"> Application Class Loader</w:t>
      </w:r>
      <w:r w:rsidRPr="00360FB1">
        <w:rPr>
          <w:rFonts w:ascii="Verdana" w:hAnsi="Verdana"/>
          <w:sz w:val="20"/>
          <w:szCs w:val="20"/>
        </w:rPr>
        <w:t xml:space="preserve"> a yüklemesini söyler. Application Class Loader</w:t>
      </w:r>
      <w:r w:rsidRPr="00360FB1">
        <w:rPr>
          <w:rFonts w:ascii="Verdana" w:hAnsi="Verdana"/>
          <w:b/>
          <w:sz w:val="20"/>
          <w:szCs w:val="20"/>
        </w:rPr>
        <w:t xml:space="preserve"> </w:t>
      </w:r>
      <w:r w:rsidRPr="00360FB1">
        <w:rPr>
          <w:rFonts w:ascii="Verdana" w:hAnsi="Verdana"/>
          <w:sz w:val="20"/>
          <w:szCs w:val="20"/>
        </w:rPr>
        <w:t xml:space="preserve">da bir üst sınıf olan Extension ClassLoader a,  o da bir üst sınıfı olana Bootstrap ClassLoader söyler.  Default olarak her classloader ilk önce bir üst sınıfına sorar. </w:t>
      </w:r>
      <w:smartTag w:uri="urn:schemas-microsoft-com:office:smarttags" w:element="City">
        <w:smartTag w:uri="urn:schemas-microsoft-com:office:smarttags" w:element="place">
          <w:r w:rsidRPr="00360FB1">
            <w:rPr>
              <w:rFonts w:ascii="Verdana" w:hAnsi="Verdana"/>
              <w:sz w:val="20"/>
              <w:szCs w:val="20"/>
            </w:rPr>
            <w:t>Eğer</w:t>
          </w:r>
        </w:smartTag>
      </w:smartTag>
      <w:r w:rsidRPr="00360FB1">
        <w:rPr>
          <w:rFonts w:ascii="Verdana" w:hAnsi="Verdana"/>
          <w:sz w:val="20"/>
          <w:szCs w:val="20"/>
        </w:rPr>
        <w:t xml:space="preserve"> üst sınıfı bulmaz ise kendi arayıp yüklemeye çalışır. </w:t>
      </w:r>
    </w:p>
    <w:p w:rsidR="00AF39CC" w:rsidRPr="00360FB1" w:rsidRDefault="00AF39CC" w:rsidP="00AF39CC">
      <w:pPr>
        <w:autoSpaceDE w:val="0"/>
        <w:autoSpaceDN w:val="0"/>
        <w:adjustRightInd w:val="0"/>
        <w:rPr>
          <w:rFonts w:ascii="Verdana" w:hAnsi="Verdana"/>
          <w:sz w:val="20"/>
          <w:szCs w:val="20"/>
        </w:rPr>
      </w:pPr>
    </w:p>
    <w:p w:rsidR="00AF39CC" w:rsidRPr="00360FB1" w:rsidRDefault="00AF39CC" w:rsidP="00AF39CC">
      <w:pPr>
        <w:autoSpaceDE w:val="0"/>
        <w:autoSpaceDN w:val="0"/>
        <w:adjustRightInd w:val="0"/>
        <w:ind w:left="2520"/>
        <w:rPr>
          <w:rFonts w:ascii="Verdana" w:hAnsi="Verdana"/>
          <w:sz w:val="20"/>
          <w:szCs w:val="20"/>
        </w:rPr>
      </w:pPr>
      <w:r>
        <w:rPr>
          <w:rFonts w:ascii="Verdana" w:hAnsi="Verdana"/>
          <w:noProof/>
          <w:sz w:val="20"/>
          <w:szCs w:val="20"/>
        </w:rPr>
        <w:drawing>
          <wp:inline distT="0" distB="0" distL="0" distR="0">
            <wp:extent cx="4648200" cy="32194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648200" cy="3219450"/>
                    </a:xfrm>
                    <a:prstGeom prst="rect">
                      <a:avLst/>
                    </a:prstGeom>
                    <a:noFill/>
                    <a:ln w="9525">
                      <a:noFill/>
                      <a:miter lim="800000"/>
                      <a:headEnd/>
                      <a:tailEnd/>
                    </a:ln>
                  </pic:spPr>
                </pic:pic>
              </a:graphicData>
            </a:graphic>
          </wp:inline>
        </w:drawing>
      </w:r>
    </w:p>
    <w:p w:rsidR="00AF39CC" w:rsidRPr="00360FB1" w:rsidRDefault="00AF39CC" w:rsidP="00AF39CC">
      <w:pPr>
        <w:rPr>
          <w:rFonts w:ascii="Verdana" w:hAnsi="Verdana"/>
          <w:sz w:val="20"/>
          <w:szCs w:val="20"/>
        </w:rPr>
      </w:pPr>
      <w:r w:rsidRPr="00360FB1">
        <w:rPr>
          <w:rFonts w:ascii="Verdana" w:hAnsi="Verdana"/>
          <w:sz w:val="20"/>
          <w:szCs w:val="20"/>
        </w:rPr>
        <w:t>HelloWorld örneğimize dönecek olursak;</w:t>
      </w:r>
    </w:p>
    <w:p w:rsidR="00AF39CC" w:rsidRPr="00360FB1" w:rsidRDefault="00AF39CC" w:rsidP="00AF39CC">
      <w:pPr>
        <w:rPr>
          <w:rFonts w:ascii="Verdana" w:hAnsi="Verdana"/>
          <w:sz w:val="20"/>
          <w:szCs w:val="20"/>
        </w:rPr>
      </w:pPr>
      <w:r w:rsidRPr="00360FB1">
        <w:rPr>
          <w:rFonts w:ascii="Verdana" w:hAnsi="Verdana"/>
          <w:b/>
          <w:sz w:val="20"/>
          <w:szCs w:val="20"/>
        </w:rPr>
        <w:t>JRE base</w:t>
      </w:r>
      <w:r w:rsidRPr="00360FB1">
        <w:rPr>
          <w:rFonts w:ascii="Verdana" w:hAnsi="Verdana"/>
          <w:sz w:val="20"/>
          <w:szCs w:val="20"/>
        </w:rPr>
        <w:t xml:space="preserve"> de ve </w:t>
      </w:r>
      <w:r w:rsidRPr="00360FB1">
        <w:rPr>
          <w:rFonts w:ascii="Verdana" w:hAnsi="Verdana"/>
          <w:b/>
          <w:sz w:val="20"/>
          <w:szCs w:val="20"/>
        </w:rPr>
        <w:t>extension library</w:t>
      </w:r>
      <w:r w:rsidRPr="00360FB1">
        <w:rPr>
          <w:rFonts w:ascii="Verdana" w:hAnsi="Verdana"/>
          <w:sz w:val="20"/>
          <w:szCs w:val="20"/>
        </w:rPr>
        <w:t xml:space="preserve"> de bulunmadığını </w:t>
      </w:r>
      <w:smartTag w:uri="urn:schemas-microsoft-com:office:smarttags" w:element="City">
        <w:smartTag w:uri="urn:schemas-microsoft-com:office:smarttags" w:element="place">
          <w:r w:rsidRPr="00360FB1">
            <w:rPr>
              <w:rFonts w:ascii="Verdana" w:hAnsi="Verdana"/>
              <w:sz w:val="20"/>
              <w:szCs w:val="20"/>
            </w:rPr>
            <w:t>kabul</w:t>
          </w:r>
        </w:smartTag>
      </w:smartTag>
      <w:r w:rsidRPr="00360FB1">
        <w:rPr>
          <w:rFonts w:ascii="Verdana" w:hAnsi="Verdana"/>
          <w:sz w:val="20"/>
          <w:szCs w:val="20"/>
        </w:rPr>
        <w:t xml:space="preserve"> ediyoruz. Bundan dolayı bootstrap ve extension class loader lar tarafından bulunamayacaktır ve application class loader bulmaya çalışacaktır. Bunu yaparken</w:t>
      </w:r>
    </w:p>
    <w:p w:rsidR="00AF39CC" w:rsidRPr="00360FB1" w:rsidRDefault="00AF39CC" w:rsidP="00AF39CC">
      <w:pPr>
        <w:numPr>
          <w:ilvl w:val="0"/>
          <w:numId w:val="11"/>
        </w:numPr>
        <w:rPr>
          <w:rFonts w:ascii="Verdana" w:hAnsi="Verdana"/>
          <w:sz w:val="20"/>
          <w:szCs w:val="20"/>
        </w:rPr>
      </w:pPr>
      <w:r w:rsidRPr="00360FB1">
        <w:rPr>
          <w:rFonts w:ascii="Verdana" w:hAnsi="Verdana"/>
          <w:sz w:val="20"/>
          <w:szCs w:val="20"/>
        </w:rPr>
        <w:t xml:space="preserve">Classpath deki sırasıyla herbir entry de bakacak ve bulur bulmaz da aramayı durduracaktır. </w:t>
      </w:r>
    </w:p>
    <w:p w:rsidR="00AF39CC" w:rsidRPr="00360FB1" w:rsidRDefault="00AF39CC" w:rsidP="00AF39CC">
      <w:pPr>
        <w:numPr>
          <w:ilvl w:val="0"/>
          <w:numId w:val="11"/>
        </w:numPr>
        <w:rPr>
          <w:rFonts w:ascii="Verdana" w:hAnsi="Verdana"/>
          <w:sz w:val="20"/>
          <w:szCs w:val="20"/>
        </w:rPr>
      </w:pPr>
      <w:r w:rsidRPr="00360FB1">
        <w:rPr>
          <w:rFonts w:ascii="Verdana" w:hAnsi="Verdana"/>
          <w:sz w:val="20"/>
          <w:szCs w:val="20"/>
        </w:rPr>
        <w:t>Classpath deki herbir entriye bakıp bulamazsa tanıdık bir exception olan ClassNotFoundException ı verecektir.</w:t>
      </w:r>
    </w:p>
    <w:p w:rsidR="00AF39CC" w:rsidRPr="00360FB1" w:rsidRDefault="00AF39CC" w:rsidP="00AF39CC">
      <w:pPr>
        <w:rPr>
          <w:rFonts w:ascii="Verdana" w:hAnsi="Verdana"/>
          <w:sz w:val="20"/>
          <w:szCs w:val="20"/>
        </w:rPr>
      </w:pPr>
      <w:r w:rsidRPr="00360FB1">
        <w:rPr>
          <w:rFonts w:ascii="Verdana" w:hAnsi="Verdana"/>
          <w:sz w:val="20"/>
          <w:szCs w:val="20"/>
        </w:rPr>
        <w:t>Özet olarak;</w:t>
      </w:r>
    </w:p>
    <w:p w:rsidR="00AF39CC" w:rsidRPr="008074C8" w:rsidRDefault="00AF39CC" w:rsidP="00AF39CC">
      <w:pPr>
        <w:pStyle w:val="NormalWeb"/>
        <w:numPr>
          <w:ilvl w:val="0"/>
          <w:numId w:val="12"/>
        </w:numPr>
        <w:rPr>
          <w:sz w:val="20"/>
          <w:szCs w:val="20"/>
        </w:rPr>
      </w:pPr>
      <w:r w:rsidRPr="008074C8">
        <w:rPr>
          <w:rFonts w:ascii="Verdana" w:hAnsi="Verdana"/>
          <w:color w:val="111111"/>
          <w:sz w:val="20"/>
          <w:szCs w:val="20"/>
        </w:rPr>
        <w:t>JRE Application ClassLoaderdan sınıfı yüklemesini ister</w:t>
      </w:r>
      <w:r w:rsidRPr="008074C8">
        <w:rPr>
          <w:sz w:val="20"/>
          <w:szCs w:val="20"/>
        </w:rPr>
        <w:t xml:space="preserve"> </w:t>
      </w:r>
    </w:p>
    <w:p w:rsidR="00AF39CC" w:rsidRPr="008074C8" w:rsidRDefault="00AF39CC" w:rsidP="00AF39CC">
      <w:pPr>
        <w:pStyle w:val="NormalWeb"/>
        <w:numPr>
          <w:ilvl w:val="0"/>
          <w:numId w:val="12"/>
        </w:numPr>
        <w:rPr>
          <w:rFonts w:ascii="Verdana" w:hAnsi="Verdana"/>
          <w:color w:val="111111"/>
          <w:sz w:val="20"/>
          <w:szCs w:val="20"/>
        </w:rPr>
      </w:pPr>
      <w:r w:rsidRPr="008074C8">
        <w:rPr>
          <w:rFonts w:ascii="Verdana" w:hAnsi="Verdana"/>
          <w:color w:val="111111"/>
          <w:sz w:val="20"/>
          <w:szCs w:val="20"/>
        </w:rPr>
        <w:lastRenderedPageBreak/>
        <w:t xml:space="preserve">Application ClassLoader , Extension ClassLoader dan sınıfı yüklemesini ister </w:t>
      </w:r>
    </w:p>
    <w:p w:rsidR="00AF39CC" w:rsidRPr="008074C8" w:rsidRDefault="00AF39CC" w:rsidP="00AF39CC">
      <w:pPr>
        <w:pStyle w:val="NormalWeb"/>
        <w:numPr>
          <w:ilvl w:val="0"/>
          <w:numId w:val="12"/>
        </w:numPr>
        <w:rPr>
          <w:rFonts w:ascii="Verdana" w:hAnsi="Verdana"/>
          <w:color w:val="111111"/>
          <w:sz w:val="20"/>
          <w:szCs w:val="20"/>
        </w:rPr>
      </w:pPr>
      <w:r w:rsidRPr="008074C8">
        <w:rPr>
          <w:rFonts w:ascii="Verdana" w:hAnsi="Verdana"/>
          <w:color w:val="111111"/>
          <w:sz w:val="20"/>
          <w:szCs w:val="20"/>
        </w:rPr>
        <w:t xml:space="preserve">Extension ClassLoader, Bootstrap ClassLoader dan sınıfın yüklenmesini ister </w:t>
      </w:r>
    </w:p>
    <w:p w:rsidR="00AF39CC" w:rsidRPr="008074C8" w:rsidRDefault="00AF39CC" w:rsidP="00AF39CC">
      <w:pPr>
        <w:pStyle w:val="NormalWeb"/>
        <w:numPr>
          <w:ilvl w:val="0"/>
          <w:numId w:val="12"/>
        </w:numPr>
        <w:rPr>
          <w:rFonts w:ascii="Verdana" w:hAnsi="Verdana"/>
          <w:color w:val="111111"/>
          <w:sz w:val="20"/>
          <w:szCs w:val="20"/>
        </w:rPr>
      </w:pPr>
      <w:r w:rsidRPr="008074C8">
        <w:rPr>
          <w:rFonts w:ascii="Verdana" w:hAnsi="Verdana"/>
          <w:color w:val="111111"/>
          <w:sz w:val="20"/>
          <w:szCs w:val="20"/>
        </w:rPr>
        <w:t xml:space="preserve">Bootstrap ClassLoader sınıfı bulamaz, Extension Class Loader bulmaya çalışır </w:t>
      </w:r>
    </w:p>
    <w:p w:rsidR="00AF39CC" w:rsidRPr="008074C8" w:rsidRDefault="00AF39CC" w:rsidP="00AF39CC">
      <w:pPr>
        <w:pStyle w:val="NormalWeb"/>
        <w:numPr>
          <w:ilvl w:val="0"/>
          <w:numId w:val="12"/>
        </w:numPr>
        <w:rPr>
          <w:rFonts w:ascii="Verdana" w:hAnsi="Verdana"/>
          <w:color w:val="111111"/>
          <w:sz w:val="20"/>
          <w:szCs w:val="20"/>
        </w:rPr>
      </w:pPr>
      <w:r w:rsidRPr="008074C8">
        <w:rPr>
          <w:rFonts w:ascii="Verdana" w:hAnsi="Verdana"/>
          <w:color w:val="111111"/>
          <w:sz w:val="20"/>
          <w:szCs w:val="20"/>
        </w:rPr>
        <w:t xml:space="preserve">Extension ClassLoader sınıfı bulamaz, Application ClassLoader classpath deki log4j.jar dan aramaya başlar </w:t>
      </w:r>
    </w:p>
    <w:p w:rsidR="00AF39CC" w:rsidRPr="008074C8" w:rsidRDefault="00AF39CC" w:rsidP="00AF39CC">
      <w:pPr>
        <w:pStyle w:val="NormalWeb"/>
        <w:numPr>
          <w:ilvl w:val="0"/>
          <w:numId w:val="12"/>
        </w:numPr>
        <w:rPr>
          <w:rFonts w:ascii="Verdana" w:hAnsi="Verdana"/>
          <w:color w:val="111111"/>
          <w:sz w:val="20"/>
          <w:szCs w:val="20"/>
        </w:rPr>
      </w:pPr>
      <w:r w:rsidRPr="008074C8">
        <w:rPr>
          <w:rFonts w:ascii="Verdana" w:hAnsi="Verdana"/>
          <w:color w:val="111111"/>
          <w:sz w:val="20"/>
          <w:szCs w:val="20"/>
        </w:rPr>
        <w:t xml:space="preserve">Sınıf log4j.jar da bulunamayınca classes dizininde aranmaya başlar </w:t>
      </w:r>
    </w:p>
    <w:p w:rsidR="00AF39CC" w:rsidRDefault="00AF39CC" w:rsidP="00AF39CC">
      <w:pPr>
        <w:pStyle w:val="NormalWeb"/>
        <w:numPr>
          <w:ilvl w:val="0"/>
          <w:numId w:val="12"/>
        </w:numPr>
        <w:rPr>
          <w:rFonts w:ascii="Verdana" w:hAnsi="Verdana"/>
          <w:color w:val="111111"/>
          <w:sz w:val="20"/>
          <w:szCs w:val="20"/>
        </w:rPr>
      </w:pPr>
      <w:r w:rsidRPr="008074C8">
        <w:rPr>
          <w:rFonts w:ascii="Verdana" w:hAnsi="Verdana"/>
          <w:color w:val="111111"/>
          <w:sz w:val="20"/>
          <w:szCs w:val="20"/>
        </w:rPr>
        <w:t xml:space="preserve">HelloWorld sınıfı bulunur ve yüklenir. </w:t>
      </w:r>
    </w:p>
    <w:p w:rsidR="00AF39CC" w:rsidRDefault="00AF39CC" w:rsidP="00AF39CC">
      <w:pPr>
        <w:autoSpaceDE w:val="0"/>
        <w:autoSpaceDN w:val="0"/>
        <w:adjustRightInd w:val="0"/>
        <w:ind w:left="360"/>
        <w:rPr>
          <w:rFonts w:ascii="Verdana" w:hAnsi="Verdana" w:cs="AlHor"/>
          <w:color w:val="000000"/>
          <w:sz w:val="20"/>
          <w:szCs w:val="20"/>
        </w:rPr>
      </w:pPr>
      <w:r>
        <w:rPr>
          <w:rFonts w:ascii="Verdana" w:hAnsi="Verdana" w:cs="AlHor"/>
          <w:color w:val="000000"/>
          <w:sz w:val="20"/>
          <w:szCs w:val="20"/>
        </w:rPr>
        <w:t>Her bir sınıf istemi için tekrar 1. Adımdan başlayarak arama yapılır.</w:t>
      </w:r>
    </w:p>
    <w:p w:rsidR="00AF39CC" w:rsidRDefault="00AF39CC" w:rsidP="00AF39CC">
      <w:pPr>
        <w:pStyle w:val="NormalWeb"/>
        <w:rPr>
          <w:rFonts w:ascii="Verdana" w:hAnsi="Verdana"/>
          <w:color w:val="111111"/>
          <w:sz w:val="20"/>
          <w:szCs w:val="20"/>
        </w:rPr>
      </w:pPr>
    </w:p>
    <w:p w:rsidR="00AF39CC" w:rsidRDefault="00AF39CC" w:rsidP="00AF39CC">
      <w:pPr>
        <w:pStyle w:val="NormalWeb"/>
        <w:rPr>
          <w:rFonts w:ascii="Verdana" w:hAnsi="Verdana"/>
          <w:color w:val="111111"/>
          <w:sz w:val="20"/>
          <w:szCs w:val="20"/>
        </w:rPr>
      </w:pPr>
    </w:p>
    <w:p w:rsidR="00AF39CC" w:rsidRDefault="00AF39CC" w:rsidP="00AF39CC">
      <w:pPr>
        <w:pStyle w:val="NormalWeb"/>
        <w:rPr>
          <w:rFonts w:ascii="Verdana" w:hAnsi="Verdana"/>
          <w:color w:val="111111"/>
          <w:sz w:val="20"/>
          <w:szCs w:val="20"/>
        </w:rPr>
      </w:pPr>
    </w:p>
    <w:p w:rsidR="00AF39CC" w:rsidRDefault="00AF39CC" w:rsidP="00AF39CC">
      <w:pPr>
        <w:pStyle w:val="NormalWeb"/>
        <w:rPr>
          <w:rFonts w:ascii="Verdana" w:hAnsi="Verdana"/>
          <w:color w:val="111111"/>
          <w:sz w:val="20"/>
          <w:szCs w:val="20"/>
        </w:rPr>
      </w:pPr>
    </w:p>
    <w:p w:rsidR="00AF39CC" w:rsidRPr="008074C8" w:rsidRDefault="00AF39CC" w:rsidP="00AF39CC">
      <w:pPr>
        <w:pStyle w:val="NormalWeb"/>
        <w:rPr>
          <w:rFonts w:ascii="Verdana" w:hAnsi="Verdana"/>
          <w:color w:val="111111"/>
          <w:sz w:val="20"/>
          <w:szCs w:val="20"/>
        </w:rPr>
      </w:pPr>
      <w:r>
        <w:rPr>
          <w:rFonts w:ascii="Verdana" w:hAnsi="Verdana" w:cs="LMSans10-Bold"/>
          <w:b/>
          <w:bCs/>
          <w:sz w:val="20"/>
          <w:szCs w:val="20"/>
          <w:lang w:val="en-US"/>
        </w:rPr>
        <w:t>Sınıfların Çakışması</w:t>
      </w:r>
    </w:p>
    <w:p w:rsidR="00AF39CC" w:rsidRPr="00E56B04" w:rsidRDefault="00AF39CC" w:rsidP="00AF39CC">
      <w:pPr>
        <w:rPr>
          <w:rFonts w:ascii="Verdana" w:hAnsi="Verdana"/>
          <w:sz w:val="20"/>
          <w:szCs w:val="20"/>
        </w:rPr>
      </w:pPr>
      <w:r w:rsidRPr="00E56B04">
        <w:rPr>
          <w:rFonts w:ascii="Verdana" w:hAnsi="Verdana"/>
          <w:sz w:val="20"/>
          <w:szCs w:val="20"/>
        </w:rPr>
        <w:t>Java da sınıf yüklemeleri çoğu zaman doğru çalışır fakat aşağıdaki durum olduğunda neler olacağını düşünelim.</w:t>
      </w:r>
    </w:p>
    <w:p w:rsidR="00AF39CC" w:rsidRDefault="00AF39CC" w:rsidP="00AF39CC">
      <w:pPr>
        <w:rPr>
          <w:rFonts w:ascii="Verdana" w:hAnsi="Verdana"/>
          <w:sz w:val="20"/>
          <w:szCs w:val="20"/>
        </w:rPr>
      </w:pPr>
      <w:r w:rsidRPr="00E56B04">
        <w:rPr>
          <w:rFonts w:ascii="Verdana" w:hAnsi="Verdana"/>
          <w:sz w:val="20"/>
          <w:szCs w:val="20"/>
        </w:rPr>
        <w:t>Diyelim</w:t>
      </w:r>
      <w:r>
        <w:rPr>
          <w:rFonts w:ascii="Verdana" w:hAnsi="Verdana"/>
          <w:sz w:val="20"/>
          <w:szCs w:val="20"/>
        </w:rPr>
        <w:t xml:space="preserve"> </w:t>
      </w:r>
      <w:r w:rsidRPr="00E56B04">
        <w:rPr>
          <w:rFonts w:ascii="Verdana" w:hAnsi="Verdana"/>
          <w:sz w:val="20"/>
          <w:szCs w:val="20"/>
        </w:rPr>
        <w:t xml:space="preserve">ki yanlışıkla </w:t>
      </w:r>
      <w:r w:rsidRPr="00E56B04">
        <w:rPr>
          <w:rFonts w:ascii="Verdana" w:hAnsi="Verdana"/>
          <w:b/>
          <w:sz w:val="20"/>
          <w:szCs w:val="20"/>
        </w:rPr>
        <w:t>yardim.jar</w:t>
      </w:r>
      <w:r w:rsidRPr="00E56B04">
        <w:rPr>
          <w:rFonts w:ascii="Verdana" w:hAnsi="Verdana"/>
          <w:sz w:val="20"/>
          <w:szCs w:val="20"/>
        </w:rPr>
        <w:t xml:space="preserve"> adında </w:t>
      </w:r>
      <w:r w:rsidRPr="00E56B04">
        <w:rPr>
          <w:rFonts w:ascii="Verdana" w:hAnsi="Verdana"/>
          <w:b/>
          <w:sz w:val="20"/>
          <w:szCs w:val="20"/>
        </w:rPr>
        <w:t>HelloWorld</w:t>
      </w:r>
      <w:r w:rsidRPr="00E56B04">
        <w:rPr>
          <w:rFonts w:ascii="Verdana" w:hAnsi="Verdana"/>
          <w:sz w:val="20"/>
          <w:szCs w:val="20"/>
        </w:rPr>
        <w:t xml:space="preserve"> ün eski bir versiyonunu içeren bir jar ı classpathe ekledik.</w:t>
      </w:r>
    </w:p>
    <w:p w:rsidR="00AF39CC" w:rsidRPr="00E56B04" w:rsidRDefault="00AF39CC" w:rsidP="00AF39CC">
      <w:pPr>
        <w:rPr>
          <w:rFonts w:ascii="Verdana" w:hAnsi="Verdana"/>
          <w:sz w:val="20"/>
          <w:szCs w:val="20"/>
        </w:rPr>
      </w:pPr>
    </w:p>
    <w:p w:rsidR="00AF39CC" w:rsidRPr="00E56B04" w:rsidRDefault="00AF39CC" w:rsidP="00AF39CC">
      <w:pPr>
        <w:autoSpaceDE w:val="0"/>
        <w:autoSpaceDN w:val="0"/>
        <w:adjustRightInd w:val="0"/>
        <w:rPr>
          <w:rFonts w:ascii="Verdana" w:hAnsi="Verdana" w:cs="LMTypewriter10-Regular"/>
          <w:sz w:val="20"/>
          <w:szCs w:val="20"/>
        </w:rPr>
      </w:pPr>
      <w:r w:rsidRPr="00E56B04">
        <w:rPr>
          <w:rFonts w:ascii="Verdana" w:hAnsi="Verdana" w:cs="LMTypewriter10-Regular"/>
          <w:sz w:val="20"/>
          <w:szCs w:val="20"/>
        </w:rPr>
        <w:t>java -classpath yardim.jar:log4j.jar:classes org.example.HelloWorld</w:t>
      </w:r>
    </w:p>
    <w:p w:rsidR="00AF39CC" w:rsidRPr="00E56B04" w:rsidRDefault="00AF39CC" w:rsidP="00AF39CC">
      <w:pPr>
        <w:autoSpaceDE w:val="0"/>
        <w:autoSpaceDN w:val="0"/>
        <w:adjustRightInd w:val="0"/>
        <w:rPr>
          <w:rFonts w:ascii="Verdana" w:hAnsi="Verdana" w:cs="LMTypewriter10-Regular"/>
          <w:sz w:val="20"/>
          <w:szCs w:val="20"/>
        </w:rPr>
      </w:pPr>
    </w:p>
    <w:p w:rsidR="00AF39CC" w:rsidRPr="00FA55E7" w:rsidRDefault="00AF39CC" w:rsidP="00AF39CC">
      <w:pPr>
        <w:autoSpaceDE w:val="0"/>
        <w:autoSpaceDN w:val="0"/>
        <w:adjustRightInd w:val="0"/>
        <w:rPr>
          <w:rFonts w:ascii="Verdana" w:hAnsi="Verdana" w:cs="LMTypewriter10-Regular"/>
          <w:sz w:val="20"/>
          <w:szCs w:val="20"/>
        </w:rPr>
      </w:pPr>
      <w:r w:rsidRPr="00355F0C">
        <w:rPr>
          <w:rFonts w:ascii="Verdana" w:hAnsi="Verdana" w:cs="LMTypewriter10-Regular"/>
          <w:b/>
          <w:sz w:val="20"/>
          <w:szCs w:val="20"/>
        </w:rPr>
        <w:t>yardim.jar</w:t>
      </w:r>
      <w:r>
        <w:rPr>
          <w:rFonts w:ascii="Verdana" w:hAnsi="Verdana" w:cs="LMTypewriter10-Regular"/>
          <w:sz w:val="20"/>
          <w:szCs w:val="20"/>
        </w:rPr>
        <w:t xml:space="preserve"> classes dan once geldiğinden application class loader yardim.jar içinde  HelloWorld ü bulunca aramayı durduracaktır ve bu komutla her zaman HelloWorld ün eski versiyonu yüklenecektir. Ve bizim classes dizinimizdeki HelloWorld hiç bir zaman kullanılmayacaktır. Bu durumda da sınıf tam olarak beklenen işlemleri yapamayacak ya da yaptığımız değişikliklerin hiç bir etkisi olmayacaktır.</w:t>
      </w:r>
    </w:p>
    <w:p w:rsidR="00AF39CC" w:rsidRDefault="00AF39CC" w:rsidP="00AF39CC">
      <w:pPr>
        <w:autoSpaceDE w:val="0"/>
        <w:autoSpaceDN w:val="0"/>
        <w:adjustRightInd w:val="0"/>
        <w:rPr>
          <w:rFonts w:ascii="Verdana" w:hAnsi="Verdana" w:cs="LMTypewriter10-Regular"/>
          <w:sz w:val="20"/>
          <w:szCs w:val="20"/>
        </w:rPr>
      </w:pPr>
      <w:r>
        <w:rPr>
          <w:rFonts w:ascii="Verdana" w:hAnsi="Verdana" w:cs="LMTypewriter10-Regular"/>
          <w:sz w:val="20"/>
          <w:szCs w:val="20"/>
        </w:rPr>
        <w:t xml:space="preserve">Bu durum Java daki önemli sorunlardan birisidir. </w:t>
      </w:r>
    </w:p>
    <w:p w:rsidR="00AF39CC" w:rsidRDefault="00AF39CC" w:rsidP="00AF39CC">
      <w:pPr>
        <w:autoSpaceDE w:val="0"/>
        <w:autoSpaceDN w:val="0"/>
        <w:adjustRightInd w:val="0"/>
        <w:rPr>
          <w:rFonts w:ascii="Verdana" w:hAnsi="Verdana" w:cs="LMTypewriter10-Regular"/>
          <w:sz w:val="20"/>
          <w:szCs w:val="20"/>
        </w:rPr>
      </w:pPr>
    </w:p>
    <w:p w:rsidR="00AF39CC" w:rsidRDefault="00AF39CC" w:rsidP="00AF39CC">
      <w:pPr>
        <w:autoSpaceDE w:val="0"/>
        <w:autoSpaceDN w:val="0"/>
        <w:adjustRightInd w:val="0"/>
        <w:rPr>
          <w:rFonts w:ascii="Verdana" w:hAnsi="Verdana" w:cs="LMTypewriter10-Regular"/>
          <w:sz w:val="20"/>
          <w:szCs w:val="20"/>
        </w:rPr>
      </w:pPr>
      <w:r>
        <w:rPr>
          <w:rFonts w:ascii="Verdana" w:hAnsi="Verdana" w:cs="LMTypewriter10-Regular"/>
          <w:sz w:val="20"/>
          <w:szCs w:val="20"/>
        </w:rPr>
        <w:t>Bu senaryo pek olmayacak bir senaryo gibi gelebilir ya da sıradan basit uygulamalarda bu durum oluşabilir ve biz de sorunu hemen bulup düzeltebiliriz diyebiliriz. Fakat büyük çaplı Java uygulamaları onlarca bazen de yüzlerce jar dosyasından oluşmaktadır ve bunların hepsi de classpath de gözükmek zorundadır. Ayrıca JAR dosyaları bazen içeriği ile tam da anlamlı bir isme sahip olmayabiliyor. Bu durumda aynı isme sahip çakışan sınıflar olma ihtimali olmaktadır. Örneğin en çok karşılaşılan sorun aynı Jar ların farklı versiyonlarındaki sınıflarının çakışmasıdır.</w:t>
      </w:r>
    </w:p>
    <w:p w:rsidR="00AF39CC" w:rsidRDefault="00AF39CC" w:rsidP="00AF39CC">
      <w:pPr>
        <w:autoSpaceDE w:val="0"/>
        <w:autoSpaceDN w:val="0"/>
        <w:adjustRightInd w:val="0"/>
        <w:rPr>
          <w:rFonts w:ascii="Verdana" w:hAnsi="Verdana" w:cs="LMTypewriter10-Regular"/>
          <w:sz w:val="20"/>
          <w:szCs w:val="20"/>
        </w:rPr>
      </w:pPr>
    </w:p>
    <w:p w:rsidR="00AF39CC" w:rsidRDefault="00AF39CC" w:rsidP="00AF39CC">
      <w:pPr>
        <w:autoSpaceDE w:val="0"/>
        <w:autoSpaceDN w:val="0"/>
        <w:adjustRightInd w:val="0"/>
        <w:rPr>
          <w:rFonts w:ascii="Verdana" w:hAnsi="Verdana" w:cs="LMTypewriter10-Regular"/>
          <w:b/>
          <w:sz w:val="20"/>
          <w:szCs w:val="20"/>
        </w:rPr>
      </w:pPr>
    </w:p>
    <w:p w:rsidR="00AF39CC" w:rsidRDefault="00AF39CC" w:rsidP="00AF39CC">
      <w:pPr>
        <w:autoSpaceDE w:val="0"/>
        <w:autoSpaceDN w:val="0"/>
        <w:adjustRightInd w:val="0"/>
        <w:rPr>
          <w:rFonts w:ascii="Verdana" w:hAnsi="Verdana" w:cs="LMTypewriter10-Regular"/>
          <w:b/>
          <w:sz w:val="20"/>
          <w:szCs w:val="20"/>
        </w:rPr>
      </w:pPr>
      <w:r w:rsidRPr="004B2B39">
        <w:rPr>
          <w:rFonts w:ascii="Verdana" w:hAnsi="Verdana" w:cs="LMTypewriter10-Regular"/>
          <w:b/>
          <w:sz w:val="20"/>
          <w:szCs w:val="20"/>
        </w:rPr>
        <w:t>Broken internal jar dependecy</w:t>
      </w:r>
    </w:p>
    <w:p w:rsidR="00AF39CC" w:rsidRDefault="00AF39CC" w:rsidP="00AF39CC">
      <w:pPr>
        <w:autoSpaceDE w:val="0"/>
        <w:autoSpaceDN w:val="0"/>
        <w:adjustRightInd w:val="0"/>
        <w:rPr>
          <w:rFonts w:ascii="Verdana" w:hAnsi="Verdana"/>
        </w:rPr>
      </w:pPr>
      <w:r>
        <w:rPr>
          <w:rFonts w:ascii="Verdana" w:hAnsi="Verdana"/>
          <w:noProof/>
        </w:rPr>
        <w:drawing>
          <wp:inline distT="0" distB="0" distL="0" distR="0">
            <wp:extent cx="3648075" cy="26670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648075" cy="2667000"/>
                    </a:xfrm>
                    <a:prstGeom prst="rect">
                      <a:avLst/>
                    </a:prstGeom>
                    <a:noFill/>
                    <a:ln w="9525">
                      <a:noFill/>
                      <a:miter lim="800000"/>
                      <a:headEnd/>
                      <a:tailEnd/>
                    </a:ln>
                  </pic:spPr>
                </pic:pic>
              </a:graphicData>
            </a:graphic>
          </wp:inline>
        </w:drawing>
      </w:r>
    </w:p>
    <w:p w:rsidR="00AF39CC" w:rsidRDefault="00AF39CC" w:rsidP="00AF39CC">
      <w:pPr>
        <w:autoSpaceDE w:val="0"/>
        <w:autoSpaceDN w:val="0"/>
        <w:adjustRightInd w:val="0"/>
        <w:rPr>
          <w:rFonts w:ascii="Verdana" w:hAnsi="Verdana"/>
          <w:sz w:val="20"/>
          <w:szCs w:val="20"/>
        </w:rPr>
      </w:pPr>
      <w:r w:rsidRPr="00D80673">
        <w:rPr>
          <w:rFonts w:ascii="Verdana" w:hAnsi="Verdana"/>
          <w:sz w:val="20"/>
          <w:szCs w:val="20"/>
        </w:rPr>
        <w:t xml:space="preserve">JRE tum jarları bir tek liste gibi gördüğünden yukarıdaki durum oluştuğunda yine sorun çıkacaktır. </w:t>
      </w:r>
    </w:p>
    <w:p w:rsidR="00AF39CC" w:rsidRDefault="00AF39CC" w:rsidP="00AF39CC">
      <w:pPr>
        <w:autoSpaceDE w:val="0"/>
        <w:autoSpaceDN w:val="0"/>
        <w:adjustRightInd w:val="0"/>
        <w:rPr>
          <w:rFonts w:ascii="Verdana" w:hAnsi="Verdana"/>
          <w:sz w:val="20"/>
          <w:szCs w:val="20"/>
        </w:rPr>
      </w:pPr>
    </w:p>
    <w:p w:rsidR="00AF39CC" w:rsidRPr="00E56B04" w:rsidRDefault="00AF39CC" w:rsidP="00AF39CC">
      <w:pPr>
        <w:autoSpaceDE w:val="0"/>
        <w:autoSpaceDN w:val="0"/>
        <w:adjustRightInd w:val="0"/>
        <w:rPr>
          <w:rFonts w:ascii="Verdana" w:hAnsi="Verdana" w:cs="LMTypewriter10-Regular"/>
          <w:sz w:val="20"/>
          <w:szCs w:val="20"/>
        </w:rPr>
      </w:pPr>
      <w:r w:rsidRPr="00E56B04">
        <w:rPr>
          <w:rFonts w:ascii="Verdana" w:hAnsi="Verdana" w:cs="LMTypewriter10-Regular"/>
          <w:sz w:val="20"/>
          <w:szCs w:val="20"/>
        </w:rPr>
        <w:t xml:space="preserve">java -classpath </w:t>
      </w:r>
      <w:r>
        <w:rPr>
          <w:rFonts w:ascii="Verdana" w:hAnsi="Verdana" w:cs="LMTypewriter10-Regular"/>
          <w:sz w:val="20"/>
          <w:szCs w:val="20"/>
        </w:rPr>
        <w:t>naughty</w:t>
      </w:r>
      <w:r w:rsidRPr="00E56B04">
        <w:rPr>
          <w:rFonts w:ascii="Verdana" w:hAnsi="Verdana" w:cs="LMTypewriter10-Regular"/>
          <w:sz w:val="20"/>
          <w:szCs w:val="20"/>
        </w:rPr>
        <w:t>.jar:</w:t>
      </w:r>
      <w:r>
        <w:rPr>
          <w:rFonts w:ascii="Verdana" w:hAnsi="Verdana"/>
          <w:sz w:val="20"/>
          <w:szCs w:val="20"/>
        </w:rPr>
        <w:t>foobar</w:t>
      </w:r>
      <w:r w:rsidRPr="00E56B04">
        <w:rPr>
          <w:rFonts w:ascii="Verdana" w:hAnsi="Verdana" w:cs="LMTypewriter10-Regular"/>
          <w:sz w:val="20"/>
          <w:szCs w:val="20"/>
        </w:rPr>
        <w:t>.jar</w:t>
      </w:r>
      <w:r>
        <w:rPr>
          <w:rFonts w:ascii="Verdana" w:hAnsi="Verdana" w:cs="LMTypewriter10-Regular"/>
          <w:sz w:val="20"/>
          <w:szCs w:val="20"/>
        </w:rPr>
        <w:t>…</w:t>
      </w:r>
      <w:r w:rsidRPr="00E56B04">
        <w:rPr>
          <w:rFonts w:ascii="Verdana" w:hAnsi="Verdana" w:cs="LMTypewriter10-Regular"/>
          <w:sz w:val="20"/>
          <w:szCs w:val="20"/>
        </w:rPr>
        <w:t xml:space="preserve"> </w:t>
      </w:r>
      <w:r>
        <w:rPr>
          <w:rFonts w:ascii="Verdana" w:hAnsi="Verdana" w:cs="LMTypewriter10-Regular"/>
          <w:sz w:val="20"/>
          <w:szCs w:val="20"/>
        </w:rPr>
        <w:t>Foo</w:t>
      </w:r>
    </w:p>
    <w:p w:rsidR="00AF39CC" w:rsidRDefault="00AF39CC" w:rsidP="00AF39CC">
      <w:pPr>
        <w:autoSpaceDE w:val="0"/>
        <w:autoSpaceDN w:val="0"/>
        <w:adjustRightInd w:val="0"/>
        <w:rPr>
          <w:rFonts w:ascii="Verdana" w:hAnsi="Verdana"/>
          <w:sz w:val="20"/>
          <w:szCs w:val="20"/>
        </w:rPr>
      </w:pPr>
    </w:p>
    <w:p w:rsidR="00AF39CC" w:rsidRDefault="00AF39CC" w:rsidP="00AF39CC">
      <w:pPr>
        <w:autoSpaceDE w:val="0"/>
        <w:autoSpaceDN w:val="0"/>
        <w:adjustRightInd w:val="0"/>
        <w:rPr>
          <w:rFonts w:ascii="Verdana" w:hAnsi="Verdana"/>
          <w:sz w:val="20"/>
          <w:szCs w:val="20"/>
        </w:rPr>
      </w:pPr>
      <w:r>
        <w:rPr>
          <w:rFonts w:ascii="Verdana" w:hAnsi="Verdana"/>
          <w:sz w:val="20"/>
          <w:szCs w:val="20"/>
        </w:rPr>
        <w:t xml:space="preserve">Çünkü </w:t>
      </w:r>
      <w:r>
        <w:rPr>
          <w:rFonts w:ascii="Verdana" w:hAnsi="Verdana" w:cs="LMTypewriter10-Regular"/>
          <w:sz w:val="20"/>
          <w:szCs w:val="20"/>
        </w:rPr>
        <w:t>naughty</w:t>
      </w:r>
      <w:r>
        <w:rPr>
          <w:rFonts w:ascii="Verdana" w:hAnsi="Verdana"/>
          <w:sz w:val="20"/>
          <w:szCs w:val="20"/>
        </w:rPr>
        <w:t>.jar foobar.jar dan once classpathe de yer aldığından Foo sınıfı içerisinden Bar sınıfı kullanılmak istendiğinde naughty.jar daki Bar sınıfı kullanılacaktır.</w:t>
      </w:r>
    </w:p>
    <w:p w:rsidR="00AF39CC" w:rsidRDefault="00AF39CC" w:rsidP="00AF39CC">
      <w:pPr>
        <w:autoSpaceDE w:val="0"/>
        <w:autoSpaceDN w:val="0"/>
        <w:adjustRightInd w:val="0"/>
        <w:rPr>
          <w:rFonts w:ascii="Verdana" w:hAnsi="Verdana"/>
          <w:sz w:val="20"/>
          <w:szCs w:val="20"/>
        </w:rPr>
      </w:pPr>
    </w:p>
    <w:p w:rsidR="00AF39CC" w:rsidRPr="0078111B" w:rsidRDefault="00AF39CC" w:rsidP="00AF39CC">
      <w:pPr>
        <w:autoSpaceDE w:val="0"/>
        <w:autoSpaceDN w:val="0"/>
        <w:adjustRightInd w:val="0"/>
        <w:rPr>
          <w:rFonts w:ascii="Verdana" w:hAnsi="Verdana" w:cs="LMTypewriter10-Regular"/>
          <w:b/>
          <w:sz w:val="20"/>
          <w:szCs w:val="20"/>
        </w:rPr>
      </w:pPr>
      <w:r>
        <w:rPr>
          <w:rFonts w:ascii="Verdana" w:hAnsi="Verdana" w:cs="LMTypewriter10-Regular"/>
          <w:b/>
          <w:sz w:val="20"/>
          <w:szCs w:val="20"/>
        </w:rPr>
        <w:t>Açıkça Bağımlılıkların Belirtilme Eksikliği (</w:t>
      </w:r>
      <w:r w:rsidRPr="0078111B">
        <w:rPr>
          <w:rFonts w:ascii="Verdana" w:hAnsi="Verdana" w:cs="LMTypewriter10-Regular"/>
          <w:b/>
          <w:sz w:val="20"/>
          <w:szCs w:val="20"/>
        </w:rPr>
        <w:t>Lack of Explicit Dependencies</w:t>
      </w:r>
      <w:r>
        <w:rPr>
          <w:rFonts w:ascii="Verdana" w:hAnsi="Verdana" w:cs="LMTypewriter10-Regular"/>
          <w:b/>
          <w:sz w:val="20"/>
          <w:szCs w:val="20"/>
        </w:rPr>
        <w:t>)</w:t>
      </w:r>
    </w:p>
    <w:p w:rsidR="00AF39CC" w:rsidRDefault="00AF39CC" w:rsidP="00AF39CC">
      <w:pPr>
        <w:autoSpaceDE w:val="0"/>
        <w:autoSpaceDN w:val="0"/>
        <w:adjustRightInd w:val="0"/>
        <w:rPr>
          <w:rFonts w:ascii="Verdana" w:hAnsi="Verdana"/>
        </w:rPr>
      </w:pPr>
    </w:p>
    <w:p w:rsidR="00AF39CC" w:rsidRPr="0078111B" w:rsidRDefault="00AF39CC" w:rsidP="00AF39CC">
      <w:pPr>
        <w:autoSpaceDE w:val="0"/>
        <w:autoSpaceDN w:val="0"/>
        <w:adjustRightInd w:val="0"/>
        <w:rPr>
          <w:rFonts w:ascii="Verdana" w:hAnsi="Verdana" w:cs="LMTypewriter10-Regular"/>
          <w:sz w:val="20"/>
          <w:szCs w:val="20"/>
          <w:lang w:eastAsia="tr-TR"/>
        </w:rPr>
      </w:pPr>
      <w:r w:rsidRPr="0078111B">
        <w:rPr>
          <w:rFonts w:ascii="Verdana" w:hAnsi="Verdana"/>
          <w:sz w:val="20"/>
          <w:szCs w:val="20"/>
        </w:rPr>
        <w:t>Bazı JAR dosyaları diğer JAR dosyalarına bağımlı olmadan işlevlerini yerine getirirler. Bununla birlikte çoğu JAR dosya</w:t>
      </w:r>
      <w:r>
        <w:rPr>
          <w:rFonts w:ascii="Verdana" w:hAnsi="Verdana"/>
          <w:sz w:val="20"/>
          <w:szCs w:val="20"/>
        </w:rPr>
        <w:t>sı</w:t>
      </w:r>
      <w:r w:rsidRPr="0078111B">
        <w:rPr>
          <w:rFonts w:ascii="Verdana" w:hAnsi="Verdana"/>
          <w:sz w:val="20"/>
          <w:szCs w:val="20"/>
        </w:rPr>
        <w:t xml:space="preserve"> başka JAR dosyalarına ihtiyaç duya</w:t>
      </w:r>
      <w:r>
        <w:rPr>
          <w:rFonts w:ascii="Verdana" w:hAnsi="Verdana"/>
          <w:sz w:val="20"/>
          <w:szCs w:val="20"/>
        </w:rPr>
        <w:t>r</w:t>
      </w:r>
      <w:r w:rsidRPr="0078111B">
        <w:rPr>
          <w:rFonts w:ascii="Verdana" w:hAnsi="Verdana"/>
          <w:sz w:val="20"/>
          <w:szCs w:val="20"/>
        </w:rPr>
        <w:t xml:space="preserve">. Ancak diğer jar dosyaları da deploy edilmiş ise kullanılabilirler. Örneğin </w:t>
      </w:r>
      <w:r w:rsidRPr="0078111B">
        <w:rPr>
          <w:rFonts w:ascii="Verdana" w:hAnsi="Verdana" w:cs="LMRoman10-Regular"/>
          <w:sz w:val="20"/>
          <w:szCs w:val="20"/>
          <w:lang w:eastAsia="tr-TR"/>
        </w:rPr>
        <w:t xml:space="preserve">Apache Jakarta Commons HttpClient </w:t>
      </w:r>
      <w:r w:rsidRPr="0078111B">
        <w:rPr>
          <w:rFonts w:ascii="Verdana" w:hAnsi="Verdana"/>
          <w:sz w:val="20"/>
          <w:szCs w:val="20"/>
        </w:rPr>
        <w:t xml:space="preserve">jar ı Commons Codec ve Commons Logging jar a ihtiyaç duymaktadır. Dolayısıyle classpath de </w:t>
      </w:r>
      <w:r w:rsidRPr="0078111B">
        <w:rPr>
          <w:rFonts w:ascii="Verdana" w:hAnsi="Verdana" w:cs="LMTypewriter10-Regular"/>
          <w:sz w:val="20"/>
          <w:szCs w:val="20"/>
          <w:lang w:eastAsia="tr-TR"/>
        </w:rPr>
        <w:t xml:space="preserve">commons-logging.jar </w:t>
      </w:r>
      <w:r w:rsidRPr="0078111B">
        <w:rPr>
          <w:rFonts w:ascii="Verdana" w:hAnsi="Verdana" w:cs="LMRoman10-Regular"/>
          <w:sz w:val="20"/>
          <w:szCs w:val="20"/>
          <w:lang w:eastAsia="tr-TR"/>
        </w:rPr>
        <w:t xml:space="preserve">and </w:t>
      </w:r>
      <w:r w:rsidRPr="0078111B">
        <w:rPr>
          <w:rFonts w:ascii="Verdana" w:hAnsi="Verdana" w:cs="LMTypewriter10-Regular"/>
          <w:sz w:val="20"/>
          <w:szCs w:val="20"/>
          <w:lang w:eastAsia="tr-TR"/>
        </w:rPr>
        <w:t>commons-codec.jar olmaz ise çalışamaz.</w:t>
      </w:r>
    </w:p>
    <w:p w:rsidR="00AF39CC" w:rsidRPr="0078111B" w:rsidRDefault="00AF39CC" w:rsidP="00AF39CC">
      <w:pPr>
        <w:autoSpaceDE w:val="0"/>
        <w:autoSpaceDN w:val="0"/>
        <w:adjustRightInd w:val="0"/>
        <w:rPr>
          <w:rFonts w:ascii="Verdana" w:hAnsi="Verdana" w:cs="LMTypewriter10-Regular"/>
          <w:sz w:val="20"/>
          <w:szCs w:val="20"/>
          <w:lang w:eastAsia="tr-TR"/>
        </w:rPr>
      </w:pPr>
    </w:p>
    <w:p w:rsidR="00AF39CC" w:rsidRPr="0078111B" w:rsidRDefault="00AF39CC" w:rsidP="00AF39CC">
      <w:pPr>
        <w:autoSpaceDE w:val="0"/>
        <w:autoSpaceDN w:val="0"/>
        <w:adjustRightInd w:val="0"/>
        <w:rPr>
          <w:rFonts w:ascii="Verdana" w:hAnsi="Verdana" w:cs="LMTypewriter10-Regular"/>
          <w:sz w:val="20"/>
          <w:szCs w:val="20"/>
          <w:lang w:eastAsia="tr-TR"/>
        </w:rPr>
      </w:pPr>
      <w:r w:rsidRPr="0078111B">
        <w:rPr>
          <w:rFonts w:ascii="Verdana" w:hAnsi="Verdana" w:cs="LMTypewriter10-Regular"/>
          <w:sz w:val="20"/>
          <w:szCs w:val="20"/>
          <w:lang w:eastAsia="tr-TR"/>
        </w:rPr>
        <w:lastRenderedPageBreak/>
        <w:t>Fakat biz bu bağımlılığı nasıl biliyoruz? Çünkü Httpclient iyi dokumente edilmiş ordan biliyoruz. Projenin web sayfasında bağımlılıklar açık bir biçimde belirtilmiştir. Fakat birçok library bu şekilde güzel bir biçimde dokumente edilmemiştir. Dolayısıyle belli olmayan böyle bir Jar ı kullandığımızda ClassNotFoundException alma ihtimalimiz yüksektir.</w:t>
      </w:r>
    </w:p>
    <w:p w:rsidR="00AF39CC" w:rsidRPr="0078111B" w:rsidRDefault="00AF39CC" w:rsidP="00AF39CC">
      <w:pPr>
        <w:autoSpaceDE w:val="0"/>
        <w:autoSpaceDN w:val="0"/>
        <w:adjustRightInd w:val="0"/>
        <w:rPr>
          <w:rFonts w:ascii="Verdana" w:hAnsi="Verdana" w:cs="LMTypewriter10-Regular"/>
          <w:sz w:val="20"/>
          <w:szCs w:val="20"/>
          <w:lang w:eastAsia="tr-TR"/>
        </w:rPr>
      </w:pPr>
    </w:p>
    <w:p w:rsidR="00AF39CC" w:rsidRPr="0078111B" w:rsidRDefault="00AF39CC" w:rsidP="00AF39CC">
      <w:pPr>
        <w:autoSpaceDE w:val="0"/>
        <w:autoSpaceDN w:val="0"/>
        <w:adjustRightInd w:val="0"/>
        <w:rPr>
          <w:rFonts w:ascii="Verdana" w:hAnsi="Verdana" w:cs="LMTypewriter10-Regular"/>
          <w:sz w:val="20"/>
          <w:szCs w:val="20"/>
          <w:lang w:eastAsia="tr-TR"/>
        </w:rPr>
      </w:pPr>
      <w:r>
        <w:rPr>
          <w:rFonts w:ascii="Verdana" w:hAnsi="Verdana" w:cs="LMTypewriter10-Regular"/>
          <w:sz w:val="20"/>
          <w:szCs w:val="20"/>
          <w:lang w:eastAsia="tr-TR"/>
        </w:rPr>
        <w:t>HttpClient daki gibi iyi doku</w:t>
      </w:r>
      <w:r w:rsidRPr="0078111B">
        <w:rPr>
          <w:rFonts w:ascii="Verdana" w:hAnsi="Verdana" w:cs="LMTypewriter10-Regular"/>
          <w:sz w:val="20"/>
          <w:szCs w:val="20"/>
          <w:lang w:eastAsia="tr-TR"/>
        </w:rPr>
        <w:t>mente edilse bile aslında yeterli değildir. Bizim istediğimiz;</w:t>
      </w:r>
    </w:p>
    <w:p w:rsidR="00AF39CC" w:rsidRPr="0078111B" w:rsidRDefault="00AF39CC" w:rsidP="00AF39CC">
      <w:pPr>
        <w:numPr>
          <w:ilvl w:val="0"/>
          <w:numId w:val="13"/>
        </w:numPr>
        <w:autoSpaceDE w:val="0"/>
        <w:autoSpaceDN w:val="0"/>
        <w:adjustRightInd w:val="0"/>
        <w:spacing w:after="0" w:line="240" w:lineRule="auto"/>
        <w:rPr>
          <w:rFonts w:ascii="Verdana" w:hAnsi="Verdana" w:cs="LMRoman10-Regular"/>
          <w:sz w:val="20"/>
          <w:szCs w:val="20"/>
          <w:lang w:eastAsia="tr-TR"/>
        </w:rPr>
      </w:pPr>
      <w:r w:rsidRPr="0078111B">
        <w:rPr>
          <w:rFonts w:ascii="Verdana" w:hAnsi="Verdana" w:cs="LMTypewriter10-Regular"/>
          <w:sz w:val="20"/>
          <w:szCs w:val="20"/>
          <w:lang w:eastAsia="tr-TR"/>
        </w:rPr>
        <w:t>standart bir yöntemle bağımlılıkların tanımlanması</w:t>
      </w:r>
    </w:p>
    <w:p w:rsidR="00AF39CC" w:rsidRPr="00E1002A" w:rsidRDefault="00AF39CC" w:rsidP="00AF39CC">
      <w:pPr>
        <w:numPr>
          <w:ilvl w:val="0"/>
          <w:numId w:val="13"/>
        </w:numPr>
        <w:autoSpaceDE w:val="0"/>
        <w:autoSpaceDN w:val="0"/>
        <w:adjustRightInd w:val="0"/>
        <w:spacing w:after="0" w:line="240" w:lineRule="auto"/>
        <w:rPr>
          <w:rFonts w:ascii="Verdana" w:hAnsi="Verdana" w:cs="LMRoman10-Regular"/>
          <w:sz w:val="20"/>
          <w:szCs w:val="20"/>
          <w:lang w:eastAsia="tr-TR"/>
        </w:rPr>
      </w:pPr>
      <w:r w:rsidRPr="0078111B">
        <w:rPr>
          <w:rFonts w:ascii="Verdana" w:hAnsi="Verdana" w:cs="LMTypewriter10-Regular"/>
          <w:sz w:val="20"/>
          <w:szCs w:val="20"/>
          <w:lang w:eastAsia="tr-TR"/>
        </w:rPr>
        <w:t>tercihen Jar file içinde bu tanımın yapılması</w:t>
      </w:r>
    </w:p>
    <w:p w:rsidR="00AF39CC" w:rsidRPr="00A12FEE" w:rsidRDefault="00AF39CC" w:rsidP="00AF39CC">
      <w:pPr>
        <w:numPr>
          <w:ilvl w:val="0"/>
          <w:numId w:val="13"/>
        </w:numPr>
        <w:autoSpaceDE w:val="0"/>
        <w:autoSpaceDN w:val="0"/>
        <w:adjustRightInd w:val="0"/>
        <w:spacing w:after="0" w:line="240" w:lineRule="auto"/>
        <w:rPr>
          <w:rFonts w:ascii="Verdana" w:hAnsi="Verdana" w:cs="LMRoman10-Regular"/>
          <w:sz w:val="20"/>
          <w:szCs w:val="20"/>
          <w:lang w:eastAsia="tr-TR"/>
        </w:rPr>
      </w:pPr>
      <w:r w:rsidRPr="00E1002A">
        <w:rPr>
          <w:rFonts w:ascii="Verdana" w:hAnsi="Verdana" w:cs="LMTypewriter10-Regular"/>
          <w:sz w:val="20"/>
          <w:szCs w:val="20"/>
        </w:rPr>
        <w:t>tool larla da bu bağımlılıkların analiz edilebilmesidir</w:t>
      </w:r>
      <w:r>
        <w:rPr>
          <w:rFonts w:ascii="Verdana" w:hAnsi="Verdana" w:cs="LMTypewriter10-Regular"/>
          <w:sz w:val="20"/>
          <w:szCs w:val="20"/>
        </w:rPr>
        <w:t>.</w:t>
      </w:r>
    </w:p>
    <w:p w:rsidR="00AF39CC" w:rsidRDefault="00AF39CC" w:rsidP="00AF39CC">
      <w:pPr>
        <w:autoSpaceDE w:val="0"/>
        <w:autoSpaceDN w:val="0"/>
        <w:adjustRightInd w:val="0"/>
        <w:ind w:left="750"/>
        <w:rPr>
          <w:rFonts w:ascii="Verdana" w:hAnsi="Verdana" w:cs="LMTypewriter10-Regular"/>
          <w:sz w:val="20"/>
          <w:szCs w:val="20"/>
        </w:rPr>
      </w:pPr>
    </w:p>
    <w:p w:rsidR="00AF39CC" w:rsidRDefault="00AF39CC" w:rsidP="00AF39CC">
      <w:pPr>
        <w:autoSpaceDE w:val="0"/>
        <w:autoSpaceDN w:val="0"/>
        <w:adjustRightInd w:val="0"/>
        <w:ind w:left="750"/>
        <w:rPr>
          <w:rFonts w:ascii="Verdana" w:hAnsi="Verdana" w:cs="LMRoman10-Regular"/>
          <w:sz w:val="20"/>
          <w:szCs w:val="20"/>
          <w:lang w:eastAsia="tr-TR"/>
        </w:rPr>
      </w:pPr>
    </w:p>
    <w:p w:rsidR="00AF39CC" w:rsidRDefault="00AF39CC" w:rsidP="00AF39CC">
      <w:pPr>
        <w:autoSpaceDE w:val="0"/>
        <w:autoSpaceDN w:val="0"/>
        <w:adjustRightInd w:val="0"/>
        <w:rPr>
          <w:rFonts w:ascii="LMSans10-Bold" w:hAnsi="LMSans10-Bold" w:cs="LMSans10-Bold"/>
          <w:b/>
          <w:bCs/>
          <w:lang w:eastAsia="tr-TR"/>
        </w:rPr>
      </w:pPr>
    </w:p>
    <w:p w:rsidR="00AF39CC" w:rsidRDefault="00AF39CC" w:rsidP="00AF39CC">
      <w:pPr>
        <w:autoSpaceDE w:val="0"/>
        <w:autoSpaceDN w:val="0"/>
        <w:adjustRightInd w:val="0"/>
        <w:rPr>
          <w:rFonts w:ascii="LMSans10-Bold" w:hAnsi="LMSans10-Bold" w:cs="LMSans10-Bold"/>
          <w:b/>
          <w:bCs/>
          <w:lang w:eastAsia="tr-TR"/>
        </w:rPr>
      </w:pPr>
      <w:r>
        <w:rPr>
          <w:rFonts w:ascii="LMSans10-Bold" w:hAnsi="LMSans10-Bold" w:cs="LMSans10-Bold"/>
          <w:b/>
          <w:bCs/>
          <w:lang w:eastAsia="tr-TR"/>
        </w:rPr>
        <w:t>Versiyonlama Eksikliği (Lack of Version Information)</w:t>
      </w:r>
    </w:p>
    <w:p w:rsidR="00AF39CC" w:rsidRPr="006B460E" w:rsidRDefault="00AF39CC" w:rsidP="00AF39CC">
      <w:pPr>
        <w:autoSpaceDE w:val="0"/>
        <w:autoSpaceDN w:val="0"/>
        <w:adjustRightInd w:val="0"/>
        <w:ind w:left="750"/>
        <w:rPr>
          <w:rFonts w:ascii="Verdana" w:hAnsi="Verdana" w:cs="LMRoman10-Regular"/>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Kütüphaneler değişmekte, geliştirilmekte ve zamanla yeni versiyonları çıkmaktadır. Bundan dolayı bir kütüphanenin bağımlı JAR larının hangileri olduğunun yanında bu JAR ların hangi versiyonlarına bağımlı olduğu bilgisi de gereklidir.</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Örneğin bir JAR ımız, log4j jar a bağımlılığı olsun. Fakat JAR ımızın çalışması için, log4j nin hangi versiyonuna ihtiyaç duymakdır? (</w:t>
      </w:r>
      <w:r>
        <w:rPr>
          <w:rFonts w:ascii="Verdana" w:hAnsi="Verdana" w:cs="LMSans10-Bold"/>
          <w:bCs/>
          <w:sz w:val="20"/>
          <w:szCs w:val="20"/>
          <w:lang w:eastAsia="tr-TR"/>
        </w:rPr>
        <w:t>En son</w:t>
      </w:r>
      <w:r w:rsidRPr="006B460E">
        <w:rPr>
          <w:rFonts w:ascii="Verdana" w:hAnsi="Verdana" w:cs="LMSans10-Bold"/>
          <w:bCs/>
          <w:sz w:val="20"/>
          <w:szCs w:val="20"/>
          <w:lang w:eastAsia="tr-TR"/>
        </w:rPr>
        <w:t xml:space="preserve"> logj nin web sayfasına baktığımda 25 farklı versiyon gördüm</w:t>
      </w:r>
      <w:r>
        <w:rPr>
          <w:rFonts w:ascii="Verdana" w:hAnsi="Verdana" w:cs="LMSans10-Bold"/>
          <w:bCs/>
          <w:sz w:val="20"/>
          <w:szCs w:val="20"/>
          <w:lang w:eastAsia="tr-TR"/>
        </w:rPr>
        <w:t xml:space="preserve"> 4 Haziran 2009 da</w:t>
      </w:r>
      <w:r w:rsidRPr="006B460E">
        <w:rPr>
          <w:rFonts w:ascii="Verdana" w:hAnsi="Verdana" w:cs="LMSans10-Bold"/>
          <w:bCs/>
          <w:sz w:val="20"/>
          <w:szCs w:val="20"/>
          <w:lang w:eastAsia="tr-TR"/>
        </w:rPr>
        <w:t>). En son yani latest versiyonu kullanalım demek de mantıklı değil, çünkü son versiyona göre JAR ımız test edilmemiş olabilir.</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 xml:space="preserve">JAR ımızın içerisinde “bu jar log4j nin 1.2 versionu üzerindeki jarlarla çalışabilir”  ifadesi dokumante edilmiş ise güzeldir ama genelde böyle bir bilgi nadiren vardır olsa da toollar tarafından kullanılabilecek formatta olmayabilir. </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Sonuç olarak bizim açıkça JAR ımızın hangi versiyon aralığındaki jar lara bağımlı olduğumuzu bir şekilde belirtmemiz gerekmekte.</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2113C9" w:rsidRDefault="00AF39CC" w:rsidP="00AF39CC">
      <w:pPr>
        <w:autoSpaceDE w:val="0"/>
        <w:autoSpaceDN w:val="0"/>
        <w:adjustRightInd w:val="0"/>
        <w:rPr>
          <w:rFonts w:ascii="Verdana" w:hAnsi="Verdana" w:cs="LMSans10-Bold"/>
          <w:bCs/>
          <w:sz w:val="20"/>
          <w:szCs w:val="20"/>
          <w:lang w:eastAsia="tr-TR"/>
        </w:rPr>
      </w:pPr>
      <w:r w:rsidRPr="002113C9">
        <w:rPr>
          <w:rFonts w:ascii="Verdana" w:hAnsi="Verdana" w:cs="LMSans10-Bold"/>
          <w:bCs/>
          <w:sz w:val="20"/>
          <w:szCs w:val="20"/>
          <w:lang w:eastAsia="tr-TR"/>
        </w:rPr>
        <w:t>Versiyonlar aşağıdaki diğer bir probleme daha yol açmaktadır.</w:t>
      </w:r>
    </w:p>
    <w:p w:rsidR="00AF39CC" w:rsidRPr="006B460E" w:rsidRDefault="00AF39CC" w:rsidP="00AF39CC">
      <w:pPr>
        <w:autoSpaceDE w:val="0"/>
        <w:autoSpaceDN w:val="0"/>
        <w:adjustRightInd w:val="0"/>
        <w:ind w:left="360"/>
        <w:rPr>
          <w:rFonts w:ascii="Verdana" w:hAnsi="Verdana" w:cs="LMSans10-Bold"/>
          <w:b/>
          <w:bCs/>
          <w:sz w:val="20"/>
          <w:szCs w:val="20"/>
          <w:lang w:eastAsia="tr-TR"/>
        </w:rPr>
      </w:pPr>
      <w:r>
        <w:rPr>
          <w:rFonts w:ascii="Verdana" w:hAnsi="Verdana" w:cs="LMSans10-Bold"/>
          <w:b/>
          <w:bCs/>
          <w:noProof/>
          <w:sz w:val="20"/>
          <w:szCs w:val="20"/>
        </w:rPr>
        <w:lastRenderedPageBreak/>
        <w:drawing>
          <wp:inline distT="0" distB="0" distL="0" distR="0">
            <wp:extent cx="4371975" cy="24765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371975" cy="2476500"/>
                    </a:xfrm>
                    <a:prstGeom prst="rect">
                      <a:avLst/>
                    </a:prstGeom>
                    <a:noFill/>
                    <a:ln w="9525">
                      <a:noFill/>
                      <a:miter lim="800000"/>
                      <a:headEnd/>
                      <a:tailEnd/>
                    </a:ln>
                  </pic:spPr>
                </pic:pic>
              </a:graphicData>
            </a:graphic>
          </wp:inline>
        </w:drawing>
      </w: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 xml:space="preserve">Uygulamamızın şekildeki gibi </w:t>
      </w:r>
      <w:r w:rsidRPr="006B460E">
        <w:rPr>
          <w:rFonts w:ascii="Verdana" w:hAnsi="Verdana" w:cs="LMSans10-Bold"/>
          <w:b/>
          <w:bCs/>
          <w:sz w:val="20"/>
          <w:szCs w:val="20"/>
          <w:lang w:eastAsia="tr-TR"/>
        </w:rPr>
        <w:t>A</w:t>
      </w:r>
      <w:r w:rsidRPr="006B460E">
        <w:rPr>
          <w:rFonts w:ascii="Verdana" w:hAnsi="Verdana" w:cs="LMSans10-Bold"/>
          <w:bCs/>
          <w:sz w:val="20"/>
          <w:szCs w:val="20"/>
          <w:lang w:eastAsia="tr-TR"/>
        </w:rPr>
        <w:t xml:space="preserve"> ve </w:t>
      </w:r>
      <w:r w:rsidRPr="006B460E">
        <w:rPr>
          <w:rFonts w:ascii="Verdana" w:hAnsi="Verdana" w:cs="LMSans10-Bold"/>
          <w:b/>
          <w:bCs/>
          <w:sz w:val="20"/>
          <w:szCs w:val="20"/>
          <w:lang w:eastAsia="tr-TR"/>
        </w:rPr>
        <w:t>B</w:t>
      </w:r>
      <w:r w:rsidRPr="006B460E">
        <w:rPr>
          <w:rFonts w:ascii="Verdana" w:hAnsi="Verdana" w:cs="LMSans10-Bold"/>
          <w:bCs/>
          <w:sz w:val="20"/>
          <w:szCs w:val="20"/>
          <w:lang w:eastAsia="tr-TR"/>
        </w:rPr>
        <w:t xml:space="preserve"> adlı iki kütüphaneye ihtiyaç duyduğunu düşünelim. Ayrı</w:t>
      </w:r>
      <w:r>
        <w:rPr>
          <w:rFonts w:ascii="Verdana" w:hAnsi="Verdana" w:cs="LMSans10-Bold"/>
          <w:bCs/>
          <w:sz w:val="20"/>
          <w:szCs w:val="20"/>
          <w:lang w:eastAsia="tr-TR"/>
        </w:rPr>
        <w:t>ca A ve B kütüphanelerinin de üçüncü</w:t>
      </w:r>
      <w:r w:rsidRPr="006B460E">
        <w:rPr>
          <w:rFonts w:ascii="Verdana" w:hAnsi="Verdana" w:cs="LMSans10-Bold"/>
          <w:bCs/>
          <w:sz w:val="20"/>
          <w:szCs w:val="20"/>
          <w:lang w:eastAsia="tr-TR"/>
        </w:rPr>
        <w:t xml:space="preserve"> parti diğer bir kütüphane olan C kütüphanesine bağımlı olsun. Fakat A, C ‘nin 1.2 , B de C nin 1.1 versiyonuyla çalışabilsin.</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Typewriter10-Regular"/>
          <w:sz w:val="20"/>
          <w:szCs w:val="20"/>
        </w:rPr>
        <w:t xml:space="preserve">Classpath=C1.2.jar:C1.1.jar </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Global classpath sahip olduğumuzdan C nin iki versiyonunu da classpathe eklediğimizde, classpath e eklediğmiz ilk versiyonu hem A hem de B kullanmak zorunda kalacaktır.</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Pr="006B460E"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 xml:space="preserve">Burada dikkat edilmesi gereken C nin büyük versiyonu, numarası yüksek olduğundan dolayı kullanılacaktır diye bir şey yok </w:t>
      </w:r>
      <w:smartTag w:uri="urn:schemas-microsoft-com:office:smarttags" w:element="City">
        <w:smartTag w:uri="urn:schemas-microsoft-com:office:smarttags" w:element="place">
          <w:r w:rsidRPr="006B460E">
            <w:rPr>
              <w:rFonts w:ascii="Verdana" w:hAnsi="Verdana" w:cs="LMSans10-Bold"/>
              <w:bCs/>
              <w:sz w:val="20"/>
              <w:szCs w:val="20"/>
              <w:lang w:eastAsia="tr-TR"/>
            </w:rPr>
            <w:t>eğer</w:t>
          </w:r>
        </w:smartTag>
      </w:smartTag>
      <w:r w:rsidRPr="006B460E">
        <w:rPr>
          <w:rFonts w:ascii="Verdana" w:hAnsi="Verdana" w:cs="LMSans10-Bold"/>
          <w:bCs/>
          <w:sz w:val="20"/>
          <w:szCs w:val="20"/>
          <w:lang w:eastAsia="tr-TR"/>
        </w:rPr>
        <w:t xml:space="preserve"> classpath de büyük versiyon öndeyse kullanılacaktır. </w:t>
      </w:r>
      <w:smartTag w:uri="urn:schemas-microsoft-com:office:smarttags" w:element="City">
        <w:smartTag w:uri="urn:schemas-microsoft-com:office:smarttags" w:element="place">
          <w:r w:rsidRPr="006B460E">
            <w:rPr>
              <w:rFonts w:ascii="Verdana" w:hAnsi="Verdana" w:cs="LMSans10-Bold"/>
              <w:bCs/>
              <w:sz w:val="20"/>
              <w:szCs w:val="20"/>
              <w:lang w:eastAsia="tr-TR"/>
            </w:rPr>
            <w:t>Eğer</w:t>
          </w:r>
        </w:smartTag>
      </w:smartTag>
      <w:r w:rsidRPr="006B460E">
        <w:rPr>
          <w:rFonts w:ascii="Verdana" w:hAnsi="Verdana" w:cs="LMSans10-Bold"/>
          <w:bCs/>
          <w:sz w:val="20"/>
          <w:szCs w:val="20"/>
          <w:lang w:eastAsia="tr-TR"/>
        </w:rPr>
        <w:t xml:space="preserve"> küçük olan versiyon classpath de önceyse o kullanılacaktır.</w:t>
      </w:r>
    </w:p>
    <w:p w:rsidR="00AF39CC" w:rsidRPr="006B460E" w:rsidRDefault="00AF39CC" w:rsidP="00AF39CC">
      <w:pPr>
        <w:autoSpaceDE w:val="0"/>
        <w:autoSpaceDN w:val="0"/>
        <w:adjustRightInd w:val="0"/>
        <w:ind w:left="360"/>
        <w:rPr>
          <w:rFonts w:ascii="Verdana" w:hAnsi="Verdana" w:cs="LMSans10-Bold"/>
          <w:bCs/>
          <w:sz w:val="20"/>
          <w:szCs w:val="20"/>
          <w:lang w:eastAsia="tr-TR"/>
        </w:rPr>
      </w:pPr>
    </w:p>
    <w:p w:rsidR="00AF39CC" w:rsidRDefault="00AF39CC" w:rsidP="00AF39CC">
      <w:pPr>
        <w:autoSpaceDE w:val="0"/>
        <w:autoSpaceDN w:val="0"/>
        <w:adjustRightInd w:val="0"/>
        <w:rPr>
          <w:rFonts w:ascii="Verdana" w:hAnsi="Verdana" w:cs="LMSans10-Bold"/>
          <w:bCs/>
          <w:sz w:val="20"/>
          <w:szCs w:val="20"/>
          <w:lang w:eastAsia="tr-TR"/>
        </w:rPr>
      </w:pPr>
      <w:r w:rsidRPr="006B460E">
        <w:rPr>
          <w:rFonts w:ascii="Verdana" w:hAnsi="Verdana" w:cs="LMSans10-Bold"/>
          <w:bCs/>
          <w:sz w:val="20"/>
          <w:szCs w:val="20"/>
          <w:lang w:eastAsia="tr-TR"/>
        </w:rPr>
        <w:t xml:space="preserve">Bununla birlikte 1.1 deki bazı sınıflar da </w:t>
      </w:r>
      <w:smartTag w:uri="urn:schemas-microsoft-com:office:smarttags" w:element="City">
        <w:smartTag w:uri="urn:schemas-microsoft-com:office:smarttags" w:element="place">
          <w:r w:rsidRPr="006B460E">
            <w:rPr>
              <w:rFonts w:ascii="Verdana" w:hAnsi="Verdana" w:cs="LMSans10-Bold"/>
              <w:bCs/>
              <w:sz w:val="20"/>
              <w:szCs w:val="20"/>
              <w:lang w:eastAsia="tr-TR"/>
            </w:rPr>
            <w:t>eğer</w:t>
          </w:r>
        </w:smartTag>
      </w:smartTag>
      <w:r w:rsidRPr="006B460E">
        <w:rPr>
          <w:rFonts w:ascii="Verdana" w:hAnsi="Verdana" w:cs="LMSans10-Bold"/>
          <w:bCs/>
          <w:sz w:val="20"/>
          <w:szCs w:val="20"/>
          <w:lang w:eastAsia="tr-TR"/>
        </w:rPr>
        <w:t xml:space="preserve"> isimleri 1.2 dekinden farklı ise yine kullanıma açık olacaktır. Ve </w:t>
      </w:r>
      <w:smartTag w:uri="urn:schemas-microsoft-com:office:smarttags" w:element="City">
        <w:r w:rsidRPr="006B460E">
          <w:rPr>
            <w:rFonts w:ascii="Verdana" w:hAnsi="Verdana" w:cs="LMSans10-Bold"/>
            <w:bCs/>
            <w:sz w:val="20"/>
            <w:szCs w:val="20"/>
            <w:lang w:eastAsia="tr-TR"/>
          </w:rPr>
          <w:t>eğer</w:t>
        </w:r>
      </w:smartTag>
      <w:r w:rsidRPr="006B460E">
        <w:rPr>
          <w:rFonts w:ascii="Verdana" w:hAnsi="Verdana" w:cs="LMSans10-Bold"/>
          <w:bCs/>
          <w:sz w:val="20"/>
          <w:szCs w:val="20"/>
          <w:lang w:eastAsia="tr-TR"/>
        </w:rPr>
        <w:t xml:space="preserve"> bu sınıflardan birisi kullanılırsa bu sınıfın da kullandığı başka bir sınıf varsa ve </w:t>
      </w:r>
      <w:smartTag w:uri="urn:schemas-microsoft-com:office:smarttags" w:element="City">
        <w:r w:rsidRPr="006B460E">
          <w:rPr>
            <w:rFonts w:ascii="Verdana" w:hAnsi="Verdana" w:cs="LMSans10-Bold"/>
            <w:bCs/>
            <w:sz w:val="20"/>
            <w:szCs w:val="20"/>
            <w:lang w:eastAsia="tr-TR"/>
          </w:rPr>
          <w:t>eğer</w:t>
        </w:r>
      </w:smartTag>
      <w:r w:rsidRPr="006B460E">
        <w:rPr>
          <w:rFonts w:ascii="Verdana" w:hAnsi="Verdana" w:cs="LMSans10-Bold"/>
          <w:bCs/>
          <w:sz w:val="20"/>
          <w:szCs w:val="20"/>
          <w:lang w:eastAsia="tr-TR"/>
        </w:rPr>
        <w:t xml:space="preserve"> 1.2 de bu kullandığı sınıfın yeni versiyonu varsa onu kullanmaya çalışacak ve </w:t>
      </w:r>
      <w:r w:rsidRPr="006B460E">
        <w:rPr>
          <w:rFonts w:ascii="Verdana" w:hAnsi="Verdana" w:cs="LMSans10-Bold"/>
          <w:b/>
          <w:bCs/>
          <w:sz w:val="20"/>
          <w:szCs w:val="20"/>
          <w:lang w:eastAsia="tr-TR"/>
        </w:rPr>
        <w:t>LinkageError</w:t>
      </w:r>
      <w:r w:rsidRPr="006B460E">
        <w:rPr>
          <w:rFonts w:ascii="Verdana" w:hAnsi="Verdana" w:cs="LMSans10-Bold"/>
          <w:bCs/>
          <w:sz w:val="20"/>
          <w:szCs w:val="20"/>
          <w:lang w:eastAsia="tr-TR"/>
        </w:rPr>
        <w:t xml:space="preserve"> gibi bir hata </w:t>
      </w:r>
      <w:smartTag w:uri="urn:schemas-microsoft-com:office:smarttags" w:element="City">
        <w:smartTag w:uri="urn:schemas-microsoft-com:office:smarttags" w:element="place">
          <w:r w:rsidRPr="006B460E">
            <w:rPr>
              <w:rFonts w:ascii="Verdana" w:hAnsi="Verdana" w:cs="LMSans10-Bold"/>
              <w:bCs/>
              <w:sz w:val="20"/>
              <w:szCs w:val="20"/>
              <w:lang w:eastAsia="tr-TR"/>
            </w:rPr>
            <w:t>alma</w:t>
          </w:r>
        </w:smartTag>
      </w:smartTag>
      <w:r w:rsidRPr="006B460E">
        <w:rPr>
          <w:rFonts w:ascii="Verdana" w:hAnsi="Verdana" w:cs="LMSans10-Bold"/>
          <w:bCs/>
          <w:sz w:val="20"/>
          <w:szCs w:val="20"/>
          <w:lang w:eastAsia="tr-TR"/>
        </w:rPr>
        <w:t xml:space="preserve"> ihtimali doğacaktır.(aşağıdaki naughty.jar da olan duruma benzer bi durum)</w:t>
      </w:r>
    </w:p>
    <w:p w:rsidR="00AF39CC" w:rsidRDefault="00AF39CC" w:rsidP="00AF39CC">
      <w:pPr>
        <w:autoSpaceDE w:val="0"/>
        <w:autoSpaceDN w:val="0"/>
        <w:adjustRightInd w:val="0"/>
        <w:rPr>
          <w:rFonts w:ascii="Verdana" w:hAnsi="Verdana" w:cs="LMSans10-Bold"/>
          <w:bCs/>
          <w:sz w:val="20"/>
          <w:szCs w:val="20"/>
          <w:lang w:eastAsia="tr-TR"/>
        </w:rPr>
      </w:pPr>
    </w:p>
    <w:p w:rsidR="00AF39CC" w:rsidRDefault="00AF39CC" w:rsidP="00AF39CC">
      <w:pPr>
        <w:autoSpaceDE w:val="0"/>
        <w:autoSpaceDN w:val="0"/>
        <w:adjustRightInd w:val="0"/>
        <w:rPr>
          <w:rFonts w:ascii="LMSans10-Bold" w:hAnsi="LMSans10-Bold" w:cs="LMSans10-Bold"/>
          <w:b/>
          <w:bCs/>
        </w:rPr>
      </w:pPr>
      <w:r>
        <w:rPr>
          <w:rFonts w:ascii="LMSans10-Bold" w:hAnsi="LMSans10-Bold" w:cs="LMSans10-Bold"/>
          <w:b/>
          <w:bCs/>
        </w:rPr>
        <w:t>JAR lar arasındaki Bilgi Saklama Eksikliği (Lack of Information Hiding Across JARs)</w:t>
      </w:r>
    </w:p>
    <w:p w:rsidR="00AF39CC" w:rsidRDefault="00AF39CC" w:rsidP="00AF39CC">
      <w:pPr>
        <w:autoSpaceDE w:val="0"/>
        <w:autoSpaceDN w:val="0"/>
        <w:adjustRightInd w:val="0"/>
        <w:rPr>
          <w:rFonts w:ascii="Verdana" w:hAnsi="Verdana" w:cs="LMSans10-Bold"/>
          <w:bCs/>
          <w:sz w:val="20"/>
          <w:szCs w:val="20"/>
          <w:lang w:eastAsia="tr-TR"/>
        </w:rPr>
      </w:pPr>
    </w:p>
    <w:p w:rsidR="00AF39CC" w:rsidRPr="001D173C" w:rsidRDefault="00AF39CC" w:rsidP="00AF39CC">
      <w:pPr>
        <w:autoSpaceDE w:val="0"/>
        <w:autoSpaceDN w:val="0"/>
        <w:adjustRightInd w:val="0"/>
        <w:rPr>
          <w:rFonts w:ascii="Verdana" w:hAnsi="Verdana" w:cs="LMRoman10-Regular"/>
          <w:sz w:val="20"/>
          <w:szCs w:val="20"/>
        </w:rPr>
      </w:pPr>
      <w:r w:rsidRPr="001D173C">
        <w:rPr>
          <w:rFonts w:ascii="Verdana" w:hAnsi="Verdana" w:cs="LMSans10-Bold"/>
          <w:bCs/>
          <w:sz w:val="20"/>
          <w:szCs w:val="20"/>
          <w:lang w:eastAsia="tr-TR"/>
        </w:rPr>
        <w:lastRenderedPageBreak/>
        <w:t xml:space="preserve">Bütün OOP dilleri information hiding için sınıf ve modül bazında belirli yöntemler sunarlar. </w:t>
      </w:r>
    </w:p>
    <w:p w:rsidR="00AF39CC" w:rsidRPr="001D173C" w:rsidRDefault="00AF39CC" w:rsidP="00AF39CC">
      <w:pPr>
        <w:autoSpaceDE w:val="0"/>
        <w:autoSpaceDN w:val="0"/>
        <w:adjustRightInd w:val="0"/>
        <w:rPr>
          <w:rFonts w:ascii="Verdana" w:hAnsi="Verdana" w:cs="LMSans10-Bold"/>
          <w:bCs/>
          <w:sz w:val="20"/>
          <w:szCs w:val="20"/>
          <w:lang w:eastAsia="tr-TR"/>
        </w:rPr>
      </w:pPr>
      <w:r w:rsidRPr="001D173C">
        <w:rPr>
          <w:rFonts w:ascii="Verdana" w:hAnsi="Verdana" w:cs="LMSans10-Bold"/>
          <w:bCs/>
          <w:sz w:val="20"/>
          <w:szCs w:val="20"/>
          <w:lang w:eastAsia="tr-TR"/>
        </w:rPr>
        <w:t>Java; sınıftaki üyeler (alanlar ve methodlar) için 4 farklı erişim belirleyicisi sağlar.</w:t>
      </w:r>
    </w:p>
    <w:p w:rsidR="00AF39CC" w:rsidRPr="001D173C" w:rsidRDefault="00AF39CC" w:rsidP="00AF39CC">
      <w:pPr>
        <w:numPr>
          <w:ilvl w:val="0"/>
          <w:numId w:val="15"/>
        </w:numPr>
        <w:autoSpaceDE w:val="0"/>
        <w:autoSpaceDN w:val="0"/>
        <w:adjustRightInd w:val="0"/>
        <w:spacing w:after="0" w:line="240" w:lineRule="auto"/>
        <w:rPr>
          <w:rFonts w:ascii="Verdana" w:hAnsi="Verdana"/>
          <w:sz w:val="20"/>
          <w:szCs w:val="20"/>
          <w:lang w:eastAsia="tr-TR"/>
        </w:rPr>
      </w:pPr>
      <w:r w:rsidRPr="001D173C">
        <w:rPr>
          <w:rFonts w:ascii="Verdana" w:hAnsi="Verdana"/>
          <w:b/>
          <w:sz w:val="20"/>
          <w:szCs w:val="20"/>
          <w:lang w:eastAsia="tr-TR"/>
        </w:rPr>
        <w:t>public</w:t>
      </w:r>
      <w:r w:rsidRPr="001D173C">
        <w:rPr>
          <w:rFonts w:ascii="Verdana" w:hAnsi="Verdana"/>
          <w:sz w:val="20"/>
          <w:szCs w:val="20"/>
          <w:lang w:eastAsia="tr-TR"/>
        </w:rPr>
        <w:t xml:space="preserve">  üyeler tüm sınıflar tarafından erişilebilir.</w:t>
      </w:r>
    </w:p>
    <w:p w:rsidR="00AF39CC" w:rsidRPr="001D173C" w:rsidRDefault="00AF39CC" w:rsidP="00AF39CC">
      <w:pPr>
        <w:numPr>
          <w:ilvl w:val="0"/>
          <w:numId w:val="15"/>
        </w:numPr>
        <w:autoSpaceDE w:val="0"/>
        <w:autoSpaceDN w:val="0"/>
        <w:adjustRightInd w:val="0"/>
        <w:spacing w:after="0" w:line="240" w:lineRule="auto"/>
        <w:rPr>
          <w:rFonts w:ascii="Verdana" w:hAnsi="Verdana"/>
          <w:sz w:val="20"/>
          <w:szCs w:val="20"/>
          <w:lang w:eastAsia="tr-TR"/>
        </w:rPr>
      </w:pPr>
      <w:r w:rsidRPr="001D173C">
        <w:rPr>
          <w:rFonts w:ascii="Verdana" w:hAnsi="Verdana"/>
          <w:b/>
          <w:sz w:val="20"/>
          <w:szCs w:val="20"/>
          <w:lang w:eastAsia="tr-TR"/>
        </w:rPr>
        <w:t xml:space="preserve">protected </w:t>
      </w:r>
      <w:r w:rsidRPr="001D173C">
        <w:rPr>
          <w:rFonts w:ascii="Verdana" w:hAnsi="Verdana"/>
          <w:sz w:val="20"/>
          <w:szCs w:val="20"/>
          <w:lang w:eastAsia="tr-TR"/>
        </w:rPr>
        <w:t>üyeler alt sınıflar ve aynı paketteki diğer sınıflar tarafından erişilebilir.</w:t>
      </w:r>
    </w:p>
    <w:p w:rsidR="00AF39CC" w:rsidRPr="001D173C" w:rsidRDefault="00AF39CC" w:rsidP="00AF39CC">
      <w:pPr>
        <w:numPr>
          <w:ilvl w:val="0"/>
          <w:numId w:val="15"/>
        </w:numPr>
        <w:autoSpaceDE w:val="0"/>
        <w:autoSpaceDN w:val="0"/>
        <w:adjustRightInd w:val="0"/>
        <w:spacing w:after="0" w:line="240" w:lineRule="auto"/>
        <w:rPr>
          <w:rFonts w:ascii="Verdana" w:hAnsi="Verdana"/>
          <w:sz w:val="20"/>
          <w:szCs w:val="20"/>
          <w:lang w:eastAsia="tr-TR"/>
        </w:rPr>
      </w:pPr>
      <w:r w:rsidRPr="001D173C">
        <w:rPr>
          <w:rFonts w:ascii="Verdana" w:hAnsi="Verdana"/>
          <w:b/>
          <w:sz w:val="20"/>
          <w:szCs w:val="20"/>
          <w:lang w:eastAsia="tr-TR"/>
        </w:rPr>
        <w:t>private</w:t>
      </w:r>
      <w:r w:rsidRPr="001D173C">
        <w:rPr>
          <w:rFonts w:ascii="Verdana" w:hAnsi="Verdana"/>
          <w:sz w:val="20"/>
          <w:szCs w:val="20"/>
          <w:lang w:eastAsia="tr-TR"/>
        </w:rPr>
        <w:t xml:space="preserve"> üyeler sadece aynı sınıfın içindekiler tarafından erişilebilir.</w:t>
      </w:r>
    </w:p>
    <w:p w:rsidR="00AF39CC" w:rsidRPr="001D173C" w:rsidRDefault="00AF39CC" w:rsidP="00AF39CC">
      <w:pPr>
        <w:numPr>
          <w:ilvl w:val="0"/>
          <w:numId w:val="15"/>
        </w:numPr>
        <w:autoSpaceDE w:val="0"/>
        <w:autoSpaceDN w:val="0"/>
        <w:adjustRightInd w:val="0"/>
        <w:spacing w:after="0" w:line="240" w:lineRule="auto"/>
        <w:rPr>
          <w:rFonts w:ascii="Verdana" w:hAnsi="Verdana"/>
          <w:sz w:val="20"/>
          <w:szCs w:val="20"/>
          <w:lang w:eastAsia="tr-TR"/>
        </w:rPr>
      </w:pPr>
      <w:r w:rsidRPr="001D173C">
        <w:rPr>
          <w:rFonts w:ascii="Verdana" w:hAnsi="Verdana"/>
          <w:sz w:val="20"/>
          <w:szCs w:val="20"/>
          <w:lang w:eastAsia="tr-TR"/>
        </w:rPr>
        <w:t>Yukarıdakiler erişim belirleyicilerinden herhangi birisiyle tanımlanmamış üyeler ise varsayılan olarak “</w:t>
      </w:r>
      <w:r w:rsidRPr="001D173C">
        <w:rPr>
          <w:rFonts w:ascii="Verdana" w:hAnsi="Verdana"/>
          <w:b/>
          <w:sz w:val="20"/>
          <w:szCs w:val="20"/>
          <w:lang w:eastAsia="tr-TR"/>
        </w:rPr>
        <w:t>default</w:t>
      </w:r>
      <w:r w:rsidRPr="001D173C">
        <w:rPr>
          <w:rFonts w:ascii="Verdana" w:hAnsi="Verdana"/>
          <w:sz w:val="20"/>
          <w:szCs w:val="20"/>
          <w:lang w:eastAsia="tr-TR"/>
        </w:rPr>
        <w:t>”olarak adlandırılan erişim belirleyicisine sahiptir. Bu üyeler aynı paketteki diğer sınıflar tarafından erişilebilirler.</w:t>
      </w:r>
    </w:p>
    <w:p w:rsidR="00AF39CC" w:rsidRDefault="00AF39CC" w:rsidP="00AF39CC">
      <w:pPr>
        <w:autoSpaceDE w:val="0"/>
        <w:autoSpaceDN w:val="0"/>
        <w:adjustRightInd w:val="0"/>
        <w:rPr>
          <w:lang w:eastAsia="tr-TR"/>
        </w:rPr>
      </w:pPr>
    </w:p>
    <w:p w:rsidR="00AF39CC" w:rsidRPr="001D173C" w:rsidRDefault="00AF39CC" w:rsidP="00AF39CC">
      <w:pPr>
        <w:autoSpaceDE w:val="0"/>
        <w:autoSpaceDN w:val="0"/>
        <w:adjustRightInd w:val="0"/>
        <w:rPr>
          <w:rFonts w:ascii="Verdana" w:hAnsi="Verdana"/>
          <w:sz w:val="20"/>
          <w:szCs w:val="20"/>
          <w:lang w:eastAsia="tr-TR"/>
        </w:rPr>
      </w:pPr>
      <w:r w:rsidRPr="001D173C">
        <w:rPr>
          <w:rFonts w:ascii="Verdana" w:hAnsi="Verdana"/>
          <w:sz w:val="20"/>
          <w:szCs w:val="20"/>
          <w:lang w:eastAsia="tr-TR"/>
        </w:rPr>
        <w:t xml:space="preserve">Sınıflar için ise sadece </w:t>
      </w:r>
      <w:r w:rsidRPr="001D173C">
        <w:rPr>
          <w:rFonts w:ascii="Verdana" w:hAnsi="Verdana"/>
          <w:b/>
          <w:sz w:val="20"/>
          <w:szCs w:val="20"/>
          <w:lang w:eastAsia="tr-TR"/>
        </w:rPr>
        <w:t>public</w:t>
      </w:r>
      <w:r w:rsidRPr="001D173C">
        <w:rPr>
          <w:rFonts w:ascii="Verdana" w:hAnsi="Verdana"/>
          <w:sz w:val="20"/>
          <w:szCs w:val="20"/>
          <w:lang w:eastAsia="tr-TR"/>
        </w:rPr>
        <w:t xml:space="preserve"> ve </w:t>
      </w:r>
      <w:r w:rsidRPr="001D173C">
        <w:rPr>
          <w:rFonts w:ascii="Verdana" w:hAnsi="Verdana"/>
          <w:b/>
          <w:sz w:val="20"/>
          <w:szCs w:val="20"/>
          <w:lang w:eastAsia="tr-TR"/>
        </w:rPr>
        <w:t>default</w:t>
      </w:r>
      <w:r w:rsidRPr="001D173C">
        <w:rPr>
          <w:rFonts w:ascii="Verdana" w:hAnsi="Verdana"/>
          <w:sz w:val="20"/>
          <w:szCs w:val="20"/>
          <w:lang w:eastAsia="tr-TR"/>
        </w:rPr>
        <w:t xml:space="preserve"> erişim belirleyicisini kullanabilmekteyiz. public sınıflar diğer tüm paketlerdeki sınıflar tarafından erişilebilmekte, default sınıflar ise sadece aynı paketteki diğer sınıflar tarafından erişilebilmektedir.</w:t>
      </w:r>
    </w:p>
    <w:p w:rsidR="00AF39CC" w:rsidRPr="001D173C" w:rsidRDefault="00AF39CC" w:rsidP="00AF39CC">
      <w:pPr>
        <w:autoSpaceDE w:val="0"/>
        <w:autoSpaceDN w:val="0"/>
        <w:adjustRightInd w:val="0"/>
        <w:rPr>
          <w:rFonts w:ascii="Verdana" w:hAnsi="Verdana"/>
          <w:sz w:val="20"/>
          <w:szCs w:val="20"/>
          <w:lang w:eastAsia="tr-TR"/>
        </w:rPr>
      </w:pPr>
    </w:p>
    <w:p w:rsidR="00AF39CC" w:rsidRPr="001D173C" w:rsidRDefault="00AF39CC" w:rsidP="00AF39CC">
      <w:pPr>
        <w:autoSpaceDE w:val="0"/>
        <w:autoSpaceDN w:val="0"/>
        <w:adjustRightInd w:val="0"/>
        <w:rPr>
          <w:rFonts w:ascii="Verdana" w:hAnsi="Verdana"/>
          <w:sz w:val="20"/>
          <w:szCs w:val="20"/>
          <w:lang w:eastAsia="tr-TR"/>
        </w:rPr>
      </w:pPr>
      <w:r w:rsidRPr="001D173C">
        <w:rPr>
          <w:rFonts w:ascii="Verdana" w:hAnsi="Verdana"/>
          <w:sz w:val="20"/>
          <w:szCs w:val="20"/>
          <w:lang w:eastAsia="tr-TR"/>
        </w:rPr>
        <w:t>Burada bir eksiklik var dikkat ettiyseniz. Erişim belirleyicileri paket seviyesine göre belirlenmekte fakat Java da deployment birimi paket değil Jar dosyası</w:t>
      </w:r>
      <w:r>
        <w:rPr>
          <w:rFonts w:ascii="Verdana" w:hAnsi="Verdana"/>
          <w:sz w:val="20"/>
          <w:szCs w:val="20"/>
          <w:lang w:eastAsia="tr-TR"/>
        </w:rPr>
        <w:t>dır</w:t>
      </w:r>
      <w:r w:rsidRPr="001D173C">
        <w:rPr>
          <w:rFonts w:ascii="Verdana" w:hAnsi="Verdana"/>
          <w:sz w:val="20"/>
          <w:szCs w:val="20"/>
          <w:lang w:eastAsia="tr-TR"/>
        </w:rPr>
        <w:t>. Birçok Jar dosyası birden fazla paketten oluşmakta</w:t>
      </w:r>
      <w:r>
        <w:rPr>
          <w:rFonts w:ascii="Verdana" w:hAnsi="Verdana"/>
          <w:sz w:val="20"/>
          <w:szCs w:val="20"/>
          <w:lang w:eastAsia="tr-TR"/>
        </w:rPr>
        <w:t>dır</w:t>
      </w:r>
      <w:r w:rsidRPr="001D173C">
        <w:rPr>
          <w:rFonts w:ascii="Verdana" w:hAnsi="Verdana"/>
          <w:sz w:val="20"/>
          <w:szCs w:val="20"/>
          <w:lang w:eastAsia="tr-TR"/>
        </w:rPr>
        <w:t>. Ve aynı jar içindeki farklı pakette bulunan sınıflar biribir</w:t>
      </w:r>
      <w:r>
        <w:rPr>
          <w:rFonts w:ascii="Verdana" w:hAnsi="Verdana"/>
          <w:sz w:val="20"/>
          <w:szCs w:val="20"/>
          <w:lang w:eastAsia="tr-TR"/>
        </w:rPr>
        <w:t>ler</w:t>
      </w:r>
      <w:r w:rsidRPr="001D173C">
        <w:rPr>
          <w:rFonts w:ascii="Verdana" w:hAnsi="Verdana"/>
          <w:sz w:val="20"/>
          <w:szCs w:val="20"/>
          <w:lang w:eastAsia="tr-TR"/>
        </w:rPr>
        <w:t>ine erişme ihtiyacı duymaktadırlar. Bunu sağlamak için de ne yazıkki bu sınıflar public yapılmaktadır.</w:t>
      </w:r>
    </w:p>
    <w:p w:rsidR="00AF39CC" w:rsidRPr="001D173C" w:rsidRDefault="00AF39CC" w:rsidP="00AF39CC">
      <w:pPr>
        <w:autoSpaceDE w:val="0"/>
        <w:autoSpaceDN w:val="0"/>
        <w:adjustRightInd w:val="0"/>
        <w:rPr>
          <w:rFonts w:ascii="Verdana" w:hAnsi="Verdana"/>
          <w:sz w:val="20"/>
          <w:szCs w:val="20"/>
          <w:lang w:eastAsia="tr-TR"/>
        </w:rPr>
      </w:pPr>
    </w:p>
    <w:p w:rsidR="00AF39CC" w:rsidRPr="001D173C" w:rsidRDefault="00AF39CC" w:rsidP="00AF39CC">
      <w:pPr>
        <w:autoSpaceDE w:val="0"/>
        <w:autoSpaceDN w:val="0"/>
        <w:adjustRightInd w:val="0"/>
        <w:rPr>
          <w:rFonts w:ascii="Verdana" w:hAnsi="Verdana"/>
          <w:sz w:val="20"/>
          <w:szCs w:val="20"/>
          <w:lang w:eastAsia="tr-TR"/>
        </w:rPr>
      </w:pPr>
      <w:r w:rsidRPr="001D173C">
        <w:rPr>
          <w:rFonts w:ascii="Verdana" w:hAnsi="Verdana"/>
          <w:sz w:val="20"/>
          <w:szCs w:val="20"/>
          <w:lang w:eastAsia="tr-TR"/>
        </w:rPr>
        <w:t>Özet olarak public yapılan sınıflar Jar ın dışındaki sınıflar tarafından da erişilebilmektedir. Bundan dolayı biz istemesek de JAR ımız public hale gelmiş oluyor. Bu da Jar dosyaların diğer bir sorunu olarak karşımıza çımakta.</w:t>
      </w:r>
    </w:p>
    <w:p w:rsidR="00AF39CC" w:rsidRPr="000C7FE8" w:rsidRDefault="00AF39CC" w:rsidP="00AF39CC">
      <w:pPr>
        <w:autoSpaceDE w:val="0"/>
        <w:autoSpaceDN w:val="0"/>
        <w:adjustRightInd w:val="0"/>
        <w:rPr>
          <w:rFonts w:ascii="Verdana" w:hAnsi="Verdana"/>
          <w:sz w:val="20"/>
          <w:szCs w:val="20"/>
          <w:lang w:eastAsia="tr-TR"/>
        </w:rPr>
      </w:pPr>
    </w:p>
    <w:p w:rsidR="00AF39CC" w:rsidRDefault="00AF39CC" w:rsidP="00AF39CC">
      <w:pPr>
        <w:autoSpaceDE w:val="0"/>
        <w:autoSpaceDN w:val="0"/>
        <w:adjustRightInd w:val="0"/>
        <w:rPr>
          <w:rFonts w:ascii="Verdana" w:hAnsi="Verdana"/>
          <w:b/>
          <w:sz w:val="20"/>
          <w:szCs w:val="20"/>
          <w:lang w:eastAsia="tr-TR"/>
        </w:rPr>
      </w:pPr>
    </w:p>
    <w:p w:rsidR="00AF39CC" w:rsidRPr="000C7FE8" w:rsidRDefault="00AF39CC" w:rsidP="00AF39CC">
      <w:pPr>
        <w:autoSpaceDE w:val="0"/>
        <w:autoSpaceDN w:val="0"/>
        <w:adjustRightInd w:val="0"/>
        <w:rPr>
          <w:rFonts w:ascii="Verdana" w:hAnsi="Verdana"/>
          <w:b/>
          <w:sz w:val="20"/>
          <w:szCs w:val="20"/>
          <w:lang w:eastAsia="tr-TR"/>
        </w:rPr>
      </w:pPr>
      <w:r w:rsidRPr="000C7FE8">
        <w:rPr>
          <w:rFonts w:ascii="Verdana" w:hAnsi="Verdana"/>
          <w:b/>
          <w:sz w:val="20"/>
          <w:szCs w:val="20"/>
          <w:lang w:eastAsia="tr-TR"/>
        </w:rPr>
        <w:t>Sonuç olarak : JAR lar Modül değildir!!!</w:t>
      </w:r>
    </w:p>
    <w:p w:rsidR="00AF39CC" w:rsidRDefault="00AF39CC" w:rsidP="00AF39CC">
      <w:pPr>
        <w:autoSpaceDE w:val="0"/>
        <w:autoSpaceDN w:val="0"/>
        <w:adjustRightInd w:val="0"/>
        <w:rPr>
          <w:rFonts w:ascii="Verdana" w:hAnsi="Verdana"/>
          <w:sz w:val="20"/>
          <w:szCs w:val="20"/>
          <w:lang w:eastAsia="tr-TR"/>
        </w:rPr>
      </w:pPr>
    </w:p>
    <w:p w:rsidR="00AF39CC" w:rsidRPr="009842A9" w:rsidRDefault="00AF39CC" w:rsidP="00AF39CC">
      <w:pPr>
        <w:autoSpaceDE w:val="0"/>
        <w:autoSpaceDN w:val="0"/>
        <w:adjustRightInd w:val="0"/>
        <w:rPr>
          <w:rFonts w:ascii="Verdana" w:hAnsi="Verdana"/>
          <w:sz w:val="20"/>
          <w:szCs w:val="20"/>
          <w:lang w:eastAsia="tr-TR"/>
        </w:rPr>
      </w:pPr>
      <w:r w:rsidRPr="000C7FE8">
        <w:rPr>
          <w:rFonts w:ascii="Verdana" w:hAnsi="Verdana"/>
          <w:sz w:val="20"/>
          <w:szCs w:val="20"/>
          <w:lang w:eastAsia="tr-TR"/>
        </w:rPr>
        <w:t>Şimdiye kadar Jar dosyalarındaki belirli sorunları gördük. Tabi ki bu gördüklerimiz Java da modüler sistem oluşturamayacağımız anlamına gelmemekte. Sadece şu anda Java modüler sistem amacına ulaşmak için bir yardım sunmamakta. Bundan dolayı modüler sistem kurmak bir süreci ve disiplini gerektirmekte.</w:t>
      </w:r>
    </w:p>
    <w:p w:rsidR="00AF39CC" w:rsidRPr="00123700" w:rsidRDefault="00AF39CC" w:rsidP="00AF39CC">
      <w:pPr>
        <w:pStyle w:val="Balk2"/>
        <w:numPr>
          <w:ilvl w:val="0"/>
          <w:numId w:val="1"/>
        </w:numPr>
        <w:autoSpaceDE w:val="0"/>
        <w:autoSpaceDN w:val="0"/>
        <w:adjustRightInd w:val="0"/>
        <w:spacing w:line="276" w:lineRule="auto"/>
        <w:rPr>
          <w:rFonts w:ascii="LMSans10-Bold" w:hAnsi="LMSans10-Bold" w:cs="LMSans10-Bold"/>
          <w:sz w:val="29"/>
          <w:szCs w:val="29"/>
        </w:rPr>
      </w:pPr>
      <w:bookmarkStart w:id="4" w:name="_Toc226333419"/>
      <w:bookmarkStart w:id="5" w:name="_Toc232588142"/>
      <w:r>
        <w:t>Java EE Sınıf Yükleme Mekanizması</w:t>
      </w:r>
      <w:bookmarkEnd w:id="4"/>
      <w:bookmarkEnd w:id="5"/>
    </w:p>
    <w:p w:rsidR="00AF39CC" w:rsidRDefault="00AF39CC" w:rsidP="00AF39CC">
      <w:pPr>
        <w:autoSpaceDE w:val="0"/>
        <w:autoSpaceDN w:val="0"/>
        <w:adjustRightInd w:val="0"/>
        <w:ind w:left="360"/>
        <w:rPr>
          <w:rFonts w:ascii="LMSans10-Bold" w:hAnsi="LMSans10-Bold" w:cs="LMSans10-Bold"/>
          <w:sz w:val="20"/>
          <w:szCs w:val="20"/>
        </w:rPr>
      </w:pPr>
    </w:p>
    <w:p w:rsidR="00AF39CC" w:rsidRPr="0056605C" w:rsidRDefault="00AF39CC" w:rsidP="00AF39CC">
      <w:pPr>
        <w:autoSpaceDE w:val="0"/>
        <w:autoSpaceDN w:val="0"/>
        <w:adjustRightInd w:val="0"/>
        <w:rPr>
          <w:rFonts w:ascii="Verdana" w:hAnsi="Verdana"/>
          <w:sz w:val="20"/>
          <w:szCs w:val="20"/>
          <w:lang w:eastAsia="tr-TR"/>
        </w:rPr>
      </w:pPr>
      <w:r w:rsidRPr="0056605C">
        <w:rPr>
          <w:rFonts w:ascii="Verdana" w:hAnsi="Verdana"/>
          <w:sz w:val="20"/>
          <w:szCs w:val="20"/>
          <w:lang w:eastAsia="tr-TR"/>
        </w:rPr>
        <w:lastRenderedPageBreak/>
        <w:t>Java EE specification; dağıtık ve çok katmanlı bir platform tanımlamakta</w:t>
      </w:r>
      <w:r>
        <w:rPr>
          <w:rFonts w:ascii="Verdana" w:hAnsi="Verdana"/>
          <w:sz w:val="20"/>
          <w:szCs w:val="20"/>
          <w:lang w:eastAsia="tr-TR"/>
        </w:rPr>
        <w:t>dır</w:t>
      </w:r>
      <w:r w:rsidRPr="0056605C">
        <w:rPr>
          <w:rFonts w:ascii="Verdana" w:hAnsi="Verdana"/>
          <w:sz w:val="20"/>
          <w:szCs w:val="20"/>
          <w:lang w:eastAsia="tr-TR"/>
        </w:rPr>
        <w:t>. Java EE mimarisinin nin merkezi özelliği bir çok uygulama bileşenini yöneten ve bu bileşenlere transaction,security gibi kurumsal servisler sunan “uygulama sunucusu” bölümüdür.</w:t>
      </w:r>
    </w:p>
    <w:p w:rsidR="00AF39CC" w:rsidRDefault="00AF39CC" w:rsidP="00AF39CC">
      <w:pPr>
        <w:autoSpaceDE w:val="0"/>
        <w:autoSpaceDN w:val="0"/>
        <w:adjustRightInd w:val="0"/>
        <w:rPr>
          <w:rFonts w:ascii="Verdana" w:hAnsi="Verdana"/>
          <w:sz w:val="20"/>
          <w:szCs w:val="20"/>
          <w:lang w:eastAsia="tr-TR"/>
        </w:rPr>
      </w:pPr>
    </w:p>
    <w:p w:rsidR="00AF39CC" w:rsidRPr="0056605C" w:rsidRDefault="00AF39CC" w:rsidP="00AF39CC">
      <w:pPr>
        <w:autoSpaceDE w:val="0"/>
        <w:autoSpaceDN w:val="0"/>
        <w:adjustRightInd w:val="0"/>
        <w:rPr>
          <w:rFonts w:ascii="Verdana" w:hAnsi="Verdana"/>
          <w:sz w:val="20"/>
          <w:szCs w:val="20"/>
          <w:lang w:eastAsia="tr-TR"/>
        </w:rPr>
      </w:pPr>
      <w:r w:rsidRPr="0056605C">
        <w:rPr>
          <w:rFonts w:ascii="Verdana" w:hAnsi="Verdana"/>
          <w:sz w:val="20"/>
          <w:szCs w:val="20"/>
          <w:lang w:eastAsia="tr-TR"/>
        </w:rPr>
        <w:t xml:space="preserve">Uygulama sunucuları ayrıca; server ı restart etmeden ve diğer uygulamaları etkilemeden uygulamaları deploy etmek, un-deploy etmek </w:t>
      </w:r>
      <w:r>
        <w:rPr>
          <w:rFonts w:ascii="Verdana" w:hAnsi="Verdana"/>
          <w:sz w:val="20"/>
          <w:szCs w:val="20"/>
          <w:lang w:eastAsia="tr-TR"/>
        </w:rPr>
        <w:t xml:space="preserve">için </w:t>
      </w:r>
      <w:r w:rsidRPr="0056605C">
        <w:rPr>
          <w:rFonts w:ascii="Verdana" w:hAnsi="Verdana"/>
          <w:sz w:val="20"/>
          <w:szCs w:val="20"/>
          <w:lang w:eastAsia="tr-TR"/>
        </w:rPr>
        <w:t>bir deployment-si</w:t>
      </w:r>
      <w:r>
        <w:rPr>
          <w:rFonts w:ascii="Verdana" w:hAnsi="Verdana"/>
          <w:sz w:val="20"/>
          <w:szCs w:val="20"/>
          <w:lang w:eastAsia="tr-TR"/>
        </w:rPr>
        <w:t>s</w:t>
      </w:r>
      <w:r w:rsidRPr="0056605C">
        <w:rPr>
          <w:rFonts w:ascii="Verdana" w:hAnsi="Verdana"/>
          <w:sz w:val="20"/>
          <w:szCs w:val="20"/>
          <w:lang w:eastAsia="tr-TR"/>
        </w:rPr>
        <w:t>temine ihtiyaç duymaktadırlar.</w:t>
      </w:r>
    </w:p>
    <w:p w:rsidR="00AF39CC" w:rsidRDefault="00AF39CC" w:rsidP="00AF39CC">
      <w:pPr>
        <w:autoSpaceDE w:val="0"/>
        <w:autoSpaceDN w:val="0"/>
        <w:adjustRightInd w:val="0"/>
        <w:rPr>
          <w:rFonts w:ascii="Verdana" w:hAnsi="Verdana"/>
          <w:sz w:val="20"/>
          <w:szCs w:val="20"/>
          <w:lang w:eastAsia="tr-TR"/>
        </w:rPr>
      </w:pPr>
    </w:p>
    <w:p w:rsidR="00AF39CC" w:rsidRPr="0056605C" w:rsidRDefault="00AF39CC" w:rsidP="00AF39CC">
      <w:pPr>
        <w:autoSpaceDE w:val="0"/>
        <w:autoSpaceDN w:val="0"/>
        <w:adjustRightInd w:val="0"/>
        <w:rPr>
          <w:rFonts w:ascii="Verdana" w:hAnsi="Verdana"/>
          <w:sz w:val="20"/>
          <w:szCs w:val="20"/>
          <w:lang w:eastAsia="tr-TR"/>
        </w:rPr>
      </w:pPr>
      <w:r w:rsidRPr="0056605C">
        <w:rPr>
          <w:rFonts w:ascii="Verdana" w:hAnsi="Verdana"/>
          <w:sz w:val="20"/>
          <w:szCs w:val="20"/>
          <w:lang w:eastAsia="tr-TR"/>
        </w:rPr>
        <w:t>Bu ihtiyacı karşılamak için Java EE uygulama sunucuları her bir deploy edilen uygulama için biraz daha karmaşık, aşağıdakine benzer bir class-loading yapısı kullanmaktadırlar.</w:t>
      </w:r>
    </w:p>
    <w:p w:rsidR="00AF39CC" w:rsidRPr="0056605C" w:rsidRDefault="00AF39CC" w:rsidP="00AF39CC">
      <w:pPr>
        <w:autoSpaceDE w:val="0"/>
        <w:autoSpaceDN w:val="0"/>
        <w:adjustRightInd w:val="0"/>
        <w:ind w:left="360"/>
        <w:rPr>
          <w:rFonts w:ascii="Verdana" w:hAnsi="Verdana"/>
          <w:sz w:val="20"/>
          <w:szCs w:val="20"/>
          <w:lang w:eastAsia="tr-TR"/>
        </w:rPr>
      </w:pPr>
      <w:r>
        <w:rPr>
          <w:rFonts w:ascii="Verdana" w:hAnsi="Verdana"/>
          <w:noProof/>
          <w:sz w:val="20"/>
          <w:szCs w:val="20"/>
        </w:rPr>
        <w:drawing>
          <wp:inline distT="0" distB="0" distL="0" distR="0">
            <wp:extent cx="3819525" cy="427672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819525" cy="4276725"/>
                    </a:xfrm>
                    <a:prstGeom prst="rect">
                      <a:avLst/>
                    </a:prstGeom>
                    <a:noFill/>
                    <a:ln w="9525">
                      <a:noFill/>
                      <a:miter lim="800000"/>
                      <a:headEnd/>
                      <a:tailEnd/>
                    </a:ln>
                  </pic:spPr>
                </pic:pic>
              </a:graphicData>
            </a:graphic>
          </wp:inline>
        </w:drawing>
      </w:r>
    </w:p>
    <w:p w:rsidR="00AF39CC" w:rsidRPr="0056605C" w:rsidRDefault="00AF39CC" w:rsidP="00AF39CC">
      <w:pPr>
        <w:numPr>
          <w:ilvl w:val="0"/>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Java EE uygulamaları  EAR dosyaları halinde deploy edilirler. Bu EAR dosyaları aşağıdakileri (ilki ve diğerlerinden bir ya da birkaçını) içeren zip dosyalarıdır;</w:t>
      </w:r>
    </w:p>
    <w:p w:rsidR="00AF39CC" w:rsidRDefault="00AF39CC" w:rsidP="00AF39CC">
      <w:pPr>
        <w:numPr>
          <w:ilvl w:val="1"/>
          <w:numId w:val="16"/>
        </w:numPr>
        <w:autoSpaceDE w:val="0"/>
        <w:autoSpaceDN w:val="0"/>
        <w:adjustRightInd w:val="0"/>
        <w:spacing w:after="0" w:line="240" w:lineRule="auto"/>
        <w:rPr>
          <w:rFonts w:ascii="Verdana" w:hAnsi="Verdana"/>
          <w:sz w:val="20"/>
          <w:szCs w:val="20"/>
          <w:lang w:eastAsia="tr-TR"/>
        </w:rPr>
      </w:pPr>
      <w:r w:rsidRPr="009E4B84">
        <w:rPr>
          <w:rFonts w:ascii="Verdana" w:hAnsi="Verdana"/>
          <w:sz w:val="20"/>
          <w:szCs w:val="20"/>
          <w:lang w:eastAsia="tr-TR"/>
        </w:rPr>
        <w:t>Metadata dosyası, application.xml</w:t>
      </w:r>
      <w:r>
        <w:rPr>
          <w:rFonts w:ascii="Verdana" w:hAnsi="Verdana"/>
          <w:sz w:val="20"/>
          <w:szCs w:val="20"/>
          <w:lang w:eastAsia="tr-TR"/>
        </w:rPr>
        <w:t>;</w:t>
      </w:r>
    </w:p>
    <w:p w:rsidR="00AF39CC" w:rsidRPr="009E4B84" w:rsidRDefault="00AF39CC" w:rsidP="00AF39CC">
      <w:pPr>
        <w:numPr>
          <w:ilvl w:val="1"/>
          <w:numId w:val="16"/>
        </w:numPr>
        <w:autoSpaceDE w:val="0"/>
        <w:autoSpaceDN w:val="0"/>
        <w:adjustRightInd w:val="0"/>
        <w:spacing w:after="0" w:line="240" w:lineRule="auto"/>
        <w:rPr>
          <w:rFonts w:ascii="Verdana" w:hAnsi="Verdana"/>
          <w:sz w:val="20"/>
          <w:szCs w:val="20"/>
          <w:lang w:eastAsia="tr-TR"/>
        </w:rPr>
      </w:pPr>
      <w:r w:rsidRPr="009E4B84">
        <w:rPr>
          <w:rFonts w:ascii="Verdana" w:hAnsi="Verdana"/>
          <w:sz w:val="20"/>
          <w:szCs w:val="20"/>
          <w:lang w:eastAsia="tr-TR"/>
        </w:rPr>
        <w:t>Düz Java dosyalarını içeren Jar dosyası</w:t>
      </w:r>
    </w:p>
    <w:p w:rsidR="00AF39CC" w:rsidRPr="0056605C" w:rsidRDefault="00AF39CC" w:rsidP="00AF39CC">
      <w:pPr>
        <w:numPr>
          <w:ilvl w:val="1"/>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EJB uygulamalarını içeren Jar dosyaları (EJB-JARs)</w:t>
      </w:r>
    </w:p>
    <w:p w:rsidR="00AF39CC" w:rsidRPr="0056605C" w:rsidRDefault="00AF39CC" w:rsidP="00AF39CC">
      <w:pPr>
        <w:numPr>
          <w:ilvl w:val="1"/>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lastRenderedPageBreak/>
        <w:t>Web işlevlerini yerine getiren sınıfları, Servlet-JSP gibi, içeren Web Archive dosyası (WAR)</w:t>
      </w:r>
    </w:p>
    <w:p w:rsidR="00AF39CC" w:rsidRPr="0056605C" w:rsidRDefault="00AF39CC" w:rsidP="00AF39CC">
      <w:pPr>
        <w:autoSpaceDE w:val="0"/>
        <w:autoSpaceDN w:val="0"/>
        <w:adjustRightInd w:val="0"/>
        <w:ind w:left="1080"/>
        <w:rPr>
          <w:rFonts w:ascii="Verdana" w:hAnsi="Verdana"/>
          <w:sz w:val="20"/>
          <w:szCs w:val="20"/>
          <w:lang w:eastAsia="tr-TR"/>
        </w:rPr>
      </w:pPr>
    </w:p>
    <w:p w:rsidR="00AF39CC" w:rsidRPr="0056605C" w:rsidRDefault="00AF39CC" w:rsidP="00AF39CC">
      <w:pPr>
        <w:numPr>
          <w:ilvl w:val="0"/>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Düz Java dosyalarını içeren Jar dosyaları; EAR içindeki tüm EJB-JAR ları ve WARları tarafından erişilmesi düşünülen sınıfları içermektedirler. Bu nedenle EAR Class Loader tarafından bu sınıflar yüklenmektedir.</w:t>
      </w:r>
    </w:p>
    <w:p w:rsidR="00AF39CC" w:rsidRPr="0056605C" w:rsidRDefault="00AF39CC" w:rsidP="00AF39CC">
      <w:pPr>
        <w:numPr>
          <w:ilvl w:val="1"/>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 xml:space="preserve">Önceden anlattığımız class loading mekanizmasını bir daha hatırlayacak olursak. Bir class loader sadece, kendisi ya da atası tarafından  tanımlanmış  sınıfları yükleyebilmektedir. Yani ek olarak </w:t>
      </w:r>
      <w:r>
        <w:rPr>
          <w:rFonts w:ascii="Verdana" w:hAnsi="Verdana"/>
          <w:sz w:val="20"/>
          <w:szCs w:val="20"/>
          <w:lang w:eastAsia="tr-TR"/>
        </w:rPr>
        <w:t>kardeşlerini (</w:t>
      </w:r>
      <w:r w:rsidRPr="0056605C">
        <w:rPr>
          <w:rFonts w:ascii="Verdana" w:hAnsi="Verdana"/>
          <w:sz w:val="20"/>
          <w:szCs w:val="20"/>
          <w:lang w:eastAsia="tr-TR"/>
        </w:rPr>
        <w:t>siblinglerini</w:t>
      </w:r>
      <w:r>
        <w:rPr>
          <w:rFonts w:ascii="Verdana" w:hAnsi="Verdana"/>
          <w:sz w:val="20"/>
          <w:szCs w:val="20"/>
          <w:lang w:eastAsia="tr-TR"/>
        </w:rPr>
        <w:t>)</w:t>
      </w:r>
      <w:r w:rsidRPr="0056605C">
        <w:rPr>
          <w:rFonts w:ascii="Verdana" w:hAnsi="Verdana"/>
          <w:sz w:val="20"/>
          <w:szCs w:val="20"/>
          <w:lang w:eastAsia="tr-TR"/>
        </w:rPr>
        <w:t xml:space="preserve"> yükleyememektedir. Bu nedenle EJB ve WAR tarafından paylaşılan ya da kullanılan sınıflar EAR Class Loader a konulması gerekmektedir.</w:t>
      </w:r>
    </w:p>
    <w:p w:rsidR="00AF39CC" w:rsidRPr="0056605C" w:rsidRDefault="00AF39CC" w:rsidP="00AF39CC">
      <w:pPr>
        <w:numPr>
          <w:ilvl w:val="1"/>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 xml:space="preserve">Ayrıca </w:t>
      </w:r>
      <w:smartTag w:uri="urn:schemas-microsoft-com:office:smarttags" w:element="City">
        <w:smartTag w:uri="urn:schemas-microsoft-com:office:smarttags" w:element="place">
          <w:r w:rsidRPr="0056605C">
            <w:rPr>
              <w:rFonts w:ascii="Verdana" w:hAnsi="Verdana"/>
              <w:sz w:val="20"/>
              <w:szCs w:val="20"/>
              <w:lang w:eastAsia="tr-TR"/>
            </w:rPr>
            <w:t>eğer</w:t>
          </w:r>
        </w:smartTag>
      </w:smartTag>
      <w:r w:rsidRPr="0056605C">
        <w:rPr>
          <w:rFonts w:ascii="Verdana" w:hAnsi="Verdana"/>
          <w:sz w:val="20"/>
          <w:szCs w:val="20"/>
          <w:lang w:eastAsia="tr-TR"/>
        </w:rPr>
        <w:t xml:space="preserve"> deploy edilen birçok uygulama tarafından bir sınıf kullanılacaksa bu sınıfın system application loader seviyesine konulması gerekmektedir. Bu da application server ın restart edilmesine ve JAR dosyasının global classpath e eklenmesine neden olmaktadır.</w:t>
      </w:r>
    </w:p>
    <w:p w:rsidR="00AF39CC" w:rsidRPr="0056605C" w:rsidRDefault="00AF39CC" w:rsidP="00AF39CC">
      <w:pPr>
        <w:numPr>
          <w:ilvl w:val="1"/>
          <w:numId w:val="16"/>
        </w:numPr>
        <w:autoSpaceDE w:val="0"/>
        <w:autoSpaceDN w:val="0"/>
        <w:adjustRightInd w:val="0"/>
        <w:spacing w:after="0" w:line="240" w:lineRule="auto"/>
        <w:rPr>
          <w:rFonts w:ascii="Verdana" w:hAnsi="Verdana" w:cs="LMRoman10-Regular"/>
          <w:color w:val="FF0000"/>
          <w:sz w:val="20"/>
          <w:szCs w:val="20"/>
        </w:rPr>
      </w:pPr>
      <w:r w:rsidRPr="0056605C">
        <w:rPr>
          <w:rFonts w:ascii="Verdana" w:hAnsi="Verdana"/>
          <w:sz w:val="20"/>
          <w:szCs w:val="20"/>
          <w:lang w:eastAsia="tr-TR"/>
        </w:rPr>
        <w:t>system application loader seviyesine çıkarılan libraryler;</w:t>
      </w:r>
    </w:p>
    <w:p w:rsidR="00AF39CC" w:rsidRPr="0056605C" w:rsidRDefault="00AF39CC" w:rsidP="00AF39CC">
      <w:pPr>
        <w:numPr>
          <w:ilvl w:val="2"/>
          <w:numId w:val="16"/>
        </w:numPr>
        <w:autoSpaceDE w:val="0"/>
        <w:autoSpaceDN w:val="0"/>
        <w:adjustRightInd w:val="0"/>
        <w:spacing w:after="0" w:line="240" w:lineRule="auto"/>
        <w:rPr>
          <w:rFonts w:ascii="Verdana" w:hAnsi="Verdana" w:cs="LMRoman10-Regular"/>
          <w:color w:val="FF0000"/>
          <w:sz w:val="20"/>
          <w:szCs w:val="20"/>
        </w:rPr>
      </w:pPr>
      <w:r w:rsidRPr="0056605C">
        <w:rPr>
          <w:rFonts w:ascii="Verdana" w:hAnsi="Verdana"/>
          <w:sz w:val="20"/>
          <w:szCs w:val="20"/>
          <w:lang w:eastAsia="tr-TR"/>
        </w:rPr>
        <w:t xml:space="preserve"> kullanabilmek için restart gerekli</w:t>
      </w:r>
    </w:p>
    <w:p w:rsidR="00AF39CC" w:rsidRPr="0056605C" w:rsidRDefault="00AF39CC" w:rsidP="00AF39CC">
      <w:pPr>
        <w:numPr>
          <w:ilvl w:val="2"/>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 xml:space="preserve">Biz sadece deploy edilen bir kaç uygulamanın kullanmasını diğerlerinin kullanmamasını istediğimiz halde, deploy edilen tüm uygulamalar için kullanılabilir hale gelecektir. </w:t>
      </w:r>
    </w:p>
    <w:p w:rsidR="00AF39CC" w:rsidRPr="0056605C" w:rsidRDefault="00AF39CC" w:rsidP="00AF39CC">
      <w:pPr>
        <w:numPr>
          <w:ilvl w:val="2"/>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 xml:space="preserve">Sınıf çakışmalarına (Class conflict) neden olacaktır. </w:t>
      </w:r>
    </w:p>
    <w:p w:rsidR="00AF39CC" w:rsidRPr="0056605C" w:rsidRDefault="00AF39CC" w:rsidP="00AF39CC">
      <w:pPr>
        <w:numPr>
          <w:ilvl w:val="3"/>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Üst seviyede bunulan sınıflar daima alt tarafta bulunan aynı sınıflara göre öncelikliği olduğundan alttaki sınıflar ezilecektir.</w:t>
      </w:r>
    </w:p>
    <w:p w:rsidR="00AF39CC" w:rsidRPr="0056605C" w:rsidRDefault="00AF39CC" w:rsidP="00AF39CC">
      <w:pPr>
        <w:numPr>
          <w:ilvl w:val="3"/>
          <w:numId w:val="16"/>
        </w:numPr>
        <w:autoSpaceDE w:val="0"/>
        <w:autoSpaceDN w:val="0"/>
        <w:adjustRightInd w:val="0"/>
        <w:spacing w:after="0" w:line="240" w:lineRule="auto"/>
        <w:rPr>
          <w:rFonts w:ascii="Verdana" w:hAnsi="Verdana"/>
          <w:sz w:val="20"/>
          <w:szCs w:val="20"/>
          <w:lang w:eastAsia="tr-TR"/>
        </w:rPr>
      </w:pPr>
      <w:r w:rsidRPr="0056605C">
        <w:rPr>
          <w:rFonts w:ascii="Verdana" w:hAnsi="Verdana"/>
          <w:sz w:val="20"/>
          <w:szCs w:val="20"/>
          <w:lang w:eastAsia="tr-TR"/>
        </w:rPr>
        <w:t>Serverda bulunan tüm uygulamalar üstte bulunan kütüphanenin aynı versiyonunu kullanmak zorunda kalacaktır.</w:t>
      </w:r>
    </w:p>
    <w:p w:rsidR="00AF39CC" w:rsidRPr="0056605C" w:rsidRDefault="00AF39CC" w:rsidP="00AF39CC">
      <w:pPr>
        <w:autoSpaceDE w:val="0"/>
        <w:autoSpaceDN w:val="0"/>
        <w:adjustRightInd w:val="0"/>
        <w:rPr>
          <w:rFonts w:ascii="Verdana" w:hAnsi="Verdana"/>
          <w:sz w:val="20"/>
          <w:szCs w:val="20"/>
          <w:lang w:eastAsia="tr-TR"/>
        </w:rPr>
      </w:pPr>
    </w:p>
    <w:p w:rsidR="00AF39CC" w:rsidRPr="0056605C" w:rsidRDefault="00AF39CC" w:rsidP="00AF39CC">
      <w:pPr>
        <w:autoSpaceDE w:val="0"/>
        <w:autoSpaceDN w:val="0"/>
        <w:adjustRightInd w:val="0"/>
        <w:rPr>
          <w:rFonts w:ascii="Verdana" w:hAnsi="Verdana"/>
          <w:sz w:val="20"/>
          <w:szCs w:val="20"/>
          <w:lang w:eastAsia="tr-TR"/>
        </w:rPr>
      </w:pPr>
      <w:r w:rsidRPr="0056605C">
        <w:rPr>
          <w:rFonts w:ascii="Verdana" w:hAnsi="Verdana"/>
          <w:sz w:val="20"/>
          <w:szCs w:val="20"/>
          <w:lang w:eastAsia="tr-TR"/>
        </w:rPr>
        <w:t xml:space="preserve">Bu nedenlerden dolayı Java EE geliştiricileri farklı uygulamalar tarafından kullanılan ortak sınıflar tanımlamaktan uzak durmaya çalışmaktadırlar. Birden fazla uygulama tarafından ortak kullanılacak bir kütüphane olduğunda da bu kütüphane herbir EAR içine ayrı ayrı  konularak çoğaltılmaktadır. Sonuç olarak “boru” şeklinde düşey olarak etkileşim kurmakta yatayda etkileşim kuramamaktadırlar. </w:t>
      </w:r>
    </w:p>
    <w:p w:rsidR="00AF39CC" w:rsidRPr="0056605C" w:rsidRDefault="00AF39CC" w:rsidP="00AF39CC">
      <w:pPr>
        <w:autoSpaceDE w:val="0"/>
        <w:autoSpaceDN w:val="0"/>
        <w:adjustRightInd w:val="0"/>
        <w:rPr>
          <w:rFonts w:ascii="Verdana" w:hAnsi="Verdana" w:cs="AlHor"/>
          <w:color w:val="000000"/>
          <w:sz w:val="20"/>
          <w:szCs w:val="20"/>
        </w:rPr>
      </w:pPr>
    </w:p>
    <w:p w:rsidR="00AF39CC" w:rsidRPr="00D647CE" w:rsidRDefault="00AF39CC" w:rsidP="00AF39CC">
      <w:pPr>
        <w:pStyle w:val="Balk2"/>
        <w:numPr>
          <w:ilvl w:val="0"/>
          <w:numId w:val="1"/>
        </w:numPr>
        <w:autoSpaceDE w:val="0"/>
        <w:autoSpaceDN w:val="0"/>
        <w:adjustRightInd w:val="0"/>
        <w:spacing w:line="276" w:lineRule="auto"/>
      </w:pPr>
      <w:bookmarkStart w:id="6" w:name="_Toc232588143"/>
      <w:r w:rsidRPr="00D647CE">
        <w:t>OSGi</w:t>
      </w:r>
      <w:r>
        <w:t xml:space="preserve"> Teknolojisi</w:t>
      </w:r>
      <w:bookmarkEnd w:id="6"/>
    </w:p>
    <w:p w:rsidR="00AF39CC" w:rsidRPr="00503CBB" w:rsidRDefault="00AF39CC" w:rsidP="00AF39CC">
      <w:pPr>
        <w:numPr>
          <w:ilvl w:val="0"/>
          <w:numId w:val="17"/>
        </w:numPr>
        <w:autoSpaceDE w:val="0"/>
        <w:autoSpaceDN w:val="0"/>
        <w:adjustRightInd w:val="0"/>
        <w:spacing w:after="0" w:line="240" w:lineRule="auto"/>
        <w:rPr>
          <w:rFonts w:ascii="Verdana" w:hAnsi="Verdana"/>
          <w:sz w:val="20"/>
          <w:szCs w:val="20"/>
          <w:lang w:eastAsia="tr-TR"/>
        </w:rPr>
      </w:pPr>
      <w:r>
        <w:rPr>
          <w:rFonts w:ascii="Verdana" w:hAnsi="Verdana"/>
          <w:sz w:val="20"/>
          <w:szCs w:val="20"/>
          <w:lang w:eastAsia="tr-TR"/>
        </w:rPr>
        <w:t xml:space="preserve">OSGi, </w:t>
      </w:r>
      <w:r w:rsidRPr="00503CBB">
        <w:rPr>
          <w:rFonts w:ascii="Verdana" w:hAnsi="Verdana"/>
          <w:sz w:val="20"/>
          <w:szCs w:val="20"/>
          <w:lang w:eastAsia="tr-TR"/>
        </w:rPr>
        <w:t>Java için bir modül sistemi</w:t>
      </w:r>
      <w:r>
        <w:rPr>
          <w:rFonts w:ascii="Verdana" w:hAnsi="Verdana"/>
          <w:sz w:val="20"/>
          <w:szCs w:val="20"/>
          <w:lang w:eastAsia="tr-TR"/>
        </w:rPr>
        <w:t>dir</w:t>
      </w:r>
      <w:r w:rsidRPr="00503CBB">
        <w:rPr>
          <w:rFonts w:ascii="Verdana" w:hAnsi="Verdana"/>
          <w:sz w:val="20"/>
          <w:szCs w:val="20"/>
          <w:lang w:eastAsia="tr-TR"/>
        </w:rPr>
        <w:t>.</w:t>
      </w:r>
    </w:p>
    <w:p w:rsidR="00AF39CC" w:rsidRPr="00503CBB" w:rsidRDefault="00AF39CC" w:rsidP="00AF39CC">
      <w:pPr>
        <w:numPr>
          <w:ilvl w:val="0"/>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Gerçek anlamda bir modül oluşturmamızı ve bu modüllerin çalışma zamanında birbirleriyle etkile</w:t>
      </w:r>
      <w:r>
        <w:rPr>
          <w:rFonts w:ascii="Verdana" w:hAnsi="Verdana"/>
          <w:sz w:val="20"/>
          <w:szCs w:val="20"/>
          <w:lang w:eastAsia="tr-TR"/>
        </w:rPr>
        <w:t xml:space="preserve">şimde bulunabilmesi </w:t>
      </w:r>
      <w:r w:rsidRPr="00503CBB">
        <w:rPr>
          <w:rFonts w:ascii="Verdana" w:hAnsi="Verdana"/>
          <w:sz w:val="20"/>
          <w:szCs w:val="20"/>
          <w:lang w:eastAsia="tr-TR"/>
        </w:rPr>
        <w:t>için yöntem sunar.</w:t>
      </w:r>
    </w:p>
    <w:p w:rsidR="00AF39CC" w:rsidRPr="00503CBB" w:rsidRDefault="00AF39CC" w:rsidP="00AF39CC">
      <w:pPr>
        <w:numPr>
          <w:ilvl w:val="0"/>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Temel olarak felsefesi basit</w:t>
      </w:r>
      <w:r>
        <w:rPr>
          <w:rFonts w:ascii="Verdana" w:hAnsi="Verdana"/>
          <w:sz w:val="20"/>
          <w:szCs w:val="20"/>
          <w:lang w:eastAsia="tr-TR"/>
        </w:rPr>
        <w:t>tir</w:t>
      </w:r>
      <w:r w:rsidRPr="00503CBB">
        <w:rPr>
          <w:rFonts w:ascii="Verdana" w:hAnsi="Verdana"/>
          <w:sz w:val="20"/>
          <w:szCs w:val="20"/>
          <w:lang w:eastAsia="tr-TR"/>
        </w:rPr>
        <w:t>:</w:t>
      </w:r>
    </w:p>
    <w:p w:rsidR="00AF39CC" w:rsidRPr="00503CBB" w:rsidRDefault="00AF39CC" w:rsidP="00AF39CC">
      <w:pPr>
        <w:numPr>
          <w:ilvl w:val="1"/>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Java da bir çok sorunun kaynağı global ve düz olan classpath ten dolayı</w:t>
      </w:r>
      <w:r>
        <w:rPr>
          <w:rFonts w:ascii="Verdana" w:hAnsi="Verdana"/>
          <w:sz w:val="20"/>
          <w:szCs w:val="20"/>
          <w:lang w:eastAsia="tr-TR"/>
        </w:rPr>
        <w:t>dır</w:t>
      </w:r>
      <w:r w:rsidRPr="00503CBB">
        <w:rPr>
          <w:rFonts w:ascii="Verdana" w:hAnsi="Verdana"/>
          <w:sz w:val="20"/>
          <w:szCs w:val="20"/>
          <w:lang w:eastAsia="tr-TR"/>
        </w:rPr>
        <w:t>. OSGi bu nedenle tamamen farklı bir yaklaşım sunmaktadır.</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Her bir modül kendi classpath ine sahiptir. Bu birçok problemi ortadan kaldırmaktadır.</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Peki paylaşılan sınıflar ne olacak?</w:t>
      </w:r>
    </w:p>
    <w:p w:rsidR="00AF39CC" w:rsidRPr="00503CBB" w:rsidRDefault="00AF39CC" w:rsidP="00AF39CC">
      <w:pPr>
        <w:numPr>
          <w:ilvl w:val="3"/>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lastRenderedPageBreak/>
        <w:t>OSGi; sınıfların modüller arasında nasıl paylaşılabileceğine dair açıkça belirtilen “import ve export” mekanizmasını kullanmaktadır.</w:t>
      </w:r>
    </w:p>
    <w:p w:rsidR="00AF39CC" w:rsidRPr="00475C1C" w:rsidRDefault="00AF39CC" w:rsidP="00AF39CC">
      <w:pPr>
        <w:numPr>
          <w:ilvl w:val="0"/>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 xml:space="preserve">Peki OSGi da modüle neye benziyor? OSGi da aslında modül ismi yerine başka bir kelime kullanılmakta: </w:t>
      </w:r>
      <w:r w:rsidRPr="00503CBB">
        <w:rPr>
          <w:rFonts w:ascii="Verdana" w:hAnsi="Verdana"/>
          <w:b/>
          <w:sz w:val="20"/>
          <w:szCs w:val="20"/>
          <w:lang w:eastAsia="tr-TR"/>
        </w:rPr>
        <w:t>bundle</w:t>
      </w:r>
      <w:r>
        <w:rPr>
          <w:rFonts w:ascii="Verdana" w:hAnsi="Verdana"/>
          <w:sz w:val="20"/>
          <w:szCs w:val="20"/>
          <w:lang w:eastAsia="tr-TR"/>
        </w:rPr>
        <w:t xml:space="preserve"> . </w:t>
      </w:r>
      <w:r w:rsidRPr="00475C1C">
        <w:rPr>
          <w:rFonts w:ascii="Verdana" w:hAnsi="Verdana"/>
          <w:sz w:val="20"/>
          <w:szCs w:val="20"/>
          <w:lang w:eastAsia="tr-TR"/>
        </w:rPr>
        <w:t xml:space="preserve">Bundle da aslında bir JAR dosyası. Yani yeni bir standart tanımlanmıyor. Sadece, JAR </w:t>
      </w:r>
      <w:r>
        <w:rPr>
          <w:rFonts w:ascii="Verdana" w:hAnsi="Verdana"/>
          <w:sz w:val="20"/>
          <w:szCs w:val="20"/>
          <w:lang w:eastAsia="tr-TR"/>
        </w:rPr>
        <w:t>dosyasına</w:t>
      </w:r>
      <w:r w:rsidRPr="00475C1C">
        <w:rPr>
          <w:rFonts w:ascii="Verdana" w:hAnsi="Verdana"/>
          <w:sz w:val="20"/>
          <w:szCs w:val="20"/>
          <w:lang w:eastAsia="tr-TR"/>
        </w:rPr>
        <w:t xml:space="preserve"> metadata eklenerek bundle haline getirilmekte</w:t>
      </w:r>
      <w:r>
        <w:rPr>
          <w:rFonts w:ascii="Verdana" w:hAnsi="Verdana"/>
          <w:sz w:val="20"/>
          <w:szCs w:val="20"/>
          <w:lang w:eastAsia="tr-TR"/>
        </w:rPr>
        <w:t>dir.</w:t>
      </w:r>
      <w:r w:rsidRPr="00475C1C">
        <w:rPr>
          <w:rFonts w:ascii="Verdana" w:hAnsi="Verdana"/>
          <w:sz w:val="20"/>
          <w:szCs w:val="20"/>
          <w:lang w:eastAsia="tr-TR"/>
        </w:rPr>
        <w:tab/>
      </w:r>
    </w:p>
    <w:p w:rsidR="00AF39CC" w:rsidRPr="00503CBB" w:rsidRDefault="00AF39CC" w:rsidP="00AF39CC">
      <w:pPr>
        <w:numPr>
          <w:ilvl w:val="1"/>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Metadata şunlardan oluşmakta:</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Bundle ın adı.</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Bundle versiyonu.</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import lar ve exportlar</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İsteğe bağlı olarak, bu bundle ın minimum hangi java versiyonu ile çalışabileceği.</w:t>
      </w:r>
    </w:p>
    <w:p w:rsidR="00AF39CC" w:rsidRPr="00503CBB" w:rsidRDefault="00AF39CC" w:rsidP="00AF39CC">
      <w:pPr>
        <w:numPr>
          <w:ilvl w:val="2"/>
          <w:numId w:val="17"/>
        </w:numPr>
        <w:autoSpaceDE w:val="0"/>
        <w:autoSpaceDN w:val="0"/>
        <w:adjustRightInd w:val="0"/>
        <w:spacing w:after="0" w:line="240" w:lineRule="auto"/>
        <w:rPr>
          <w:rFonts w:ascii="Verdana" w:hAnsi="Verdana"/>
          <w:sz w:val="20"/>
          <w:szCs w:val="20"/>
          <w:lang w:eastAsia="tr-TR"/>
        </w:rPr>
      </w:pPr>
      <w:r w:rsidRPr="00503CBB">
        <w:rPr>
          <w:rFonts w:ascii="Verdana" w:hAnsi="Verdana"/>
          <w:sz w:val="20"/>
          <w:szCs w:val="20"/>
          <w:lang w:eastAsia="tr-TR"/>
        </w:rPr>
        <w:t>Ve bundle ile ilgili diğer bilgiler (üretici adı, adresi, telif hakkı v.b)</w:t>
      </w:r>
    </w:p>
    <w:p w:rsidR="00AF39CC" w:rsidRPr="00503CBB" w:rsidRDefault="00AF39CC" w:rsidP="00AF39CC">
      <w:pPr>
        <w:autoSpaceDE w:val="0"/>
        <w:autoSpaceDN w:val="0"/>
        <w:adjustRightInd w:val="0"/>
        <w:ind w:left="1800"/>
        <w:rPr>
          <w:rFonts w:ascii="Verdana" w:hAnsi="Verdana"/>
          <w:sz w:val="20"/>
          <w:szCs w:val="20"/>
          <w:lang w:eastAsia="tr-TR"/>
        </w:rPr>
      </w:pPr>
    </w:p>
    <w:p w:rsidR="00AF39CC" w:rsidRPr="00503CB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Pr>
          <w:rFonts w:ascii="Verdana" w:hAnsi="Verdana"/>
          <w:sz w:val="20"/>
          <w:szCs w:val="20"/>
          <w:lang w:eastAsia="tr-TR"/>
        </w:rPr>
        <w:t>Bu</w:t>
      </w:r>
      <w:r w:rsidRPr="00503CBB">
        <w:rPr>
          <w:rFonts w:ascii="Verdana" w:hAnsi="Verdana"/>
          <w:sz w:val="20"/>
          <w:szCs w:val="20"/>
          <w:lang w:eastAsia="tr-TR"/>
        </w:rPr>
        <w:t xml:space="preserve"> bilgiler</w:t>
      </w:r>
      <w:r>
        <w:rPr>
          <w:rFonts w:ascii="Verdana" w:hAnsi="Verdana"/>
          <w:sz w:val="20"/>
          <w:szCs w:val="20"/>
          <w:lang w:eastAsia="tr-TR"/>
        </w:rPr>
        <w:t xml:space="preserve"> </w:t>
      </w:r>
      <w:r w:rsidRPr="00503CBB">
        <w:rPr>
          <w:rFonts w:ascii="Verdana" w:hAnsi="Verdana"/>
          <w:sz w:val="20"/>
          <w:szCs w:val="20"/>
          <w:lang w:eastAsia="tr-TR"/>
        </w:rPr>
        <w:t xml:space="preserve">Jar dosyası içerisinde MANIFEST.MF </w:t>
      </w:r>
      <w:r>
        <w:rPr>
          <w:rFonts w:ascii="Verdana" w:hAnsi="Verdana"/>
          <w:sz w:val="20"/>
          <w:szCs w:val="20"/>
          <w:lang w:eastAsia="tr-TR"/>
        </w:rPr>
        <w:t>adındaki dosyada</w:t>
      </w:r>
      <w:r w:rsidRPr="00503CBB">
        <w:rPr>
          <w:rFonts w:ascii="Verdana" w:hAnsi="Verdana"/>
          <w:sz w:val="20"/>
          <w:szCs w:val="20"/>
          <w:lang w:eastAsia="tr-TR"/>
        </w:rPr>
        <w:t xml:space="preserve"> bulunmaktadır.</w:t>
      </w:r>
    </w:p>
    <w:p w:rsidR="00AF39CC" w:rsidRDefault="00AF39CC" w:rsidP="00AF39CC">
      <w:pPr>
        <w:autoSpaceDE w:val="0"/>
        <w:autoSpaceDN w:val="0"/>
        <w:adjustRightInd w:val="0"/>
        <w:rPr>
          <w:lang w:eastAsia="tr-TR"/>
        </w:rPr>
      </w:pPr>
    </w:p>
    <w:p w:rsidR="00AF39CC" w:rsidRPr="007B08DB" w:rsidRDefault="00AF39CC" w:rsidP="00AF39CC">
      <w:pPr>
        <w:autoSpaceDE w:val="0"/>
        <w:autoSpaceDN w:val="0"/>
        <w:adjustRightInd w:val="0"/>
        <w:rPr>
          <w:rFonts w:ascii="Verdana" w:hAnsi="Verdana" w:cs="LMSans10-Bold"/>
          <w:b/>
          <w:bCs/>
          <w:sz w:val="20"/>
          <w:szCs w:val="20"/>
        </w:rPr>
      </w:pPr>
      <w:r w:rsidRPr="007B08DB">
        <w:rPr>
          <w:rFonts w:ascii="Verdana" w:hAnsi="Verdana" w:cs="LMSans10-Bold"/>
          <w:b/>
          <w:bCs/>
          <w:sz w:val="20"/>
          <w:szCs w:val="20"/>
        </w:rPr>
        <w:t xml:space="preserve">Ağaçtan Çizgeye (Graph) Geçiş </w:t>
      </w:r>
      <w:r>
        <w:rPr>
          <w:rFonts w:ascii="Verdana" w:hAnsi="Verdana"/>
          <w:noProof/>
          <w:sz w:val="20"/>
          <w:szCs w:val="20"/>
        </w:rPr>
        <w:drawing>
          <wp:inline distT="0" distB="0" distL="0" distR="0">
            <wp:extent cx="3819525" cy="2524125"/>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3819525" cy="2524125"/>
                    </a:xfrm>
                    <a:prstGeom prst="rect">
                      <a:avLst/>
                    </a:prstGeom>
                    <a:noFill/>
                    <a:ln w="9525">
                      <a:noFill/>
                      <a:miter lim="800000"/>
                      <a:headEnd/>
                      <a:tailEnd/>
                    </a:ln>
                  </pic:spPr>
                </pic:pic>
              </a:graphicData>
            </a:graphic>
          </wp:inline>
        </w:drawing>
      </w:r>
    </w:p>
    <w:p w:rsidR="00AF39CC" w:rsidRPr="007B08DB" w:rsidRDefault="00AF39CC" w:rsidP="00AF39CC">
      <w:pPr>
        <w:numPr>
          <w:ilvl w:val="0"/>
          <w:numId w:val="18"/>
        </w:numPr>
        <w:autoSpaceDE w:val="0"/>
        <w:autoSpaceDN w:val="0"/>
        <w:adjustRightInd w:val="0"/>
        <w:spacing w:after="0" w:line="240" w:lineRule="auto"/>
        <w:rPr>
          <w:rFonts w:ascii="Verdana" w:hAnsi="Verdana" w:cs="LMSans10-Bold"/>
          <w:sz w:val="20"/>
          <w:szCs w:val="20"/>
        </w:rPr>
      </w:pPr>
      <w:r w:rsidRPr="007B08DB">
        <w:rPr>
          <w:rFonts w:ascii="Verdana" w:hAnsi="Verdana"/>
          <w:sz w:val="20"/>
          <w:szCs w:val="20"/>
          <w:lang w:eastAsia="tr-TR"/>
        </w:rPr>
        <w:t>Peki herbir bundle için ayrı classpath ne anlama geliyor?</w:t>
      </w:r>
    </w:p>
    <w:p w:rsidR="00AF39CC" w:rsidRPr="007B08DB" w:rsidRDefault="00AF39CC" w:rsidP="00AF39CC">
      <w:pPr>
        <w:numPr>
          <w:ilvl w:val="1"/>
          <w:numId w:val="18"/>
        </w:numPr>
        <w:autoSpaceDE w:val="0"/>
        <w:autoSpaceDN w:val="0"/>
        <w:adjustRightInd w:val="0"/>
        <w:spacing w:after="0" w:line="240" w:lineRule="auto"/>
        <w:rPr>
          <w:rFonts w:ascii="Verdana" w:hAnsi="Verdana" w:cs="LMSans10-Bold"/>
          <w:sz w:val="20"/>
          <w:szCs w:val="20"/>
        </w:rPr>
      </w:pPr>
      <w:r w:rsidRPr="007B08DB">
        <w:rPr>
          <w:rFonts w:ascii="Verdana" w:hAnsi="Verdana"/>
          <w:sz w:val="20"/>
          <w:szCs w:val="20"/>
          <w:lang w:eastAsia="tr-TR"/>
        </w:rPr>
        <w:t>Çok basit: herbir bundle için bir classLoader sağlanmakta</w:t>
      </w:r>
      <w:r>
        <w:rPr>
          <w:rFonts w:ascii="Verdana" w:hAnsi="Verdana"/>
          <w:sz w:val="20"/>
          <w:szCs w:val="20"/>
          <w:lang w:eastAsia="tr-TR"/>
        </w:rPr>
        <w:t>dır</w:t>
      </w:r>
      <w:r w:rsidRPr="007B08DB">
        <w:rPr>
          <w:rFonts w:ascii="Verdana" w:hAnsi="Verdana"/>
          <w:sz w:val="20"/>
          <w:szCs w:val="20"/>
          <w:lang w:eastAsia="tr-TR"/>
        </w:rPr>
        <w:t>. Bu ClassLoader JAR dosyası içerisindeki sınıfları ve kaynakları (image v.b)</w:t>
      </w:r>
      <w:r w:rsidRPr="007B08DB">
        <w:rPr>
          <w:rFonts w:ascii="Verdana" w:hAnsi="Verdana" w:cs="LMSans10-Bold"/>
          <w:sz w:val="20"/>
          <w:szCs w:val="20"/>
        </w:rPr>
        <w:t xml:space="preserve"> </w:t>
      </w:r>
      <w:r w:rsidRPr="007B08DB">
        <w:rPr>
          <w:rFonts w:ascii="Verdana" w:hAnsi="Verdana"/>
          <w:sz w:val="20"/>
          <w:szCs w:val="20"/>
          <w:lang w:eastAsia="tr-TR"/>
        </w:rPr>
        <w:t>görebilmekte</w:t>
      </w:r>
      <w:r>
        <w:rPr>
          <w:rFonts w:ascii="Verdana" w:hAnsi="Verdana"/>
          <w:sz w:val="20"/>
          <w:szCs w:val="20"/>
          <w:lang w:eastAsia="tr-TR"/>
        </w:rPr>
        <w:t>dir</w:t>
      </w:r>
      <w:r w:rsidRPr="007B08DB">
        <w:rPr>
          <w:rFonts w:ascii="Verdana" w:hAnsi="Verdana"/>
          <w:sz w:val="20"/>
          <w:szCs w:val="20"/>
          <w:lang w:eastAsia="tr-TR"/>
        </w:rPr>
        <w:t>.</w:t>
      </w:r>
    </w:p>
    <w:p w:rsidR="00AF39CC" w:rsidRPr="007B08DB"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Bununla birlikte bundle ların beraber çalışabilmesi için de bir bundle daki ClassLoader ın gelen istemi diğer bundle ın ClassLoader ına delege etmesi gerekmektedir.</w:t>
      </w:r>
    </w:p>
    <w:p w:rsidR="00AF39CC" w:rsidRPr="007B08DB"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Java ve Java EE de ClassLoader mekanizmasının hiyerarşik bir </w:t>
      </w:r>
      <w:r w:rsidRPr="007B08DB">
        <w:rPr>
          <w:rFonts w:ascii="Verdana" w:hAnsi="Verdana"/>
          <w:b/>
          <w:sz w:val="20"/>
          <w:szCs w:val="20"/>
          <w:lang w:eastAsia="tr-TR"/>
        </w:rPr>
        <w:t>ağaç</w:t>
      </w:r>
      <w:r w:rsidRPr="007B08DB">
        <w:rPr>
          <w:rFonts w:ascii="Verdana" w:hAnsi="Verdana"/>
          <w:sz w:val="20"/>
          <w:szCs w:val="20"/>
          <w:lang w:eastAsia="tr-TR"/>
        </w:rPr>
        <w:t xml:space="preserve"> şeklinde olduğunu anlatmıştık. Ve burada ClassLoadin</w:t>
      </w:r>
      <w:r>
        <w:rPr>
          <w:rFonts w:ascii="Verdana" w:hAnsi="Verdana"/>
          <w:sz w:val="20"/>
          <w:szCs w:val="20"/>
          <w:lang w:eastAsia="tr-TR"/>
        </w:rPr>
        <w:t>g istemleri</w:t>
      </w:r>
      <w:r w:rsidRPr="007B08DB">
        <w:rPr>
          <w:rFonts w:ascii="Verdana" w:hAnsi="Verdana"/>
          <w:sz w:val="20"/>
          <w:szCs w:val="20"/>
          <w:lang w:eastAsia="tr-TR"/>
        </w:rPr>
        <w:t xml:space="preserve"> hep üst sınıfa delege edilmekte idi. Ayrıca burada sınıflar yatay olarak paylaşılamamakta idi. Payla</w:t>
      </w:r>
      <w:r>
        <w:rPr>
          <w:rFonts w:ascii="Verdana" w:hAnsi="Verdana"/>
          <w:sz w:val="20"/>
          <w:szCs w:val="20"/>
          <w:lang w:eastAsia="tr-TR"/>
        </w:rPr>
        <w:t xml:space="preserve">şılmak için bir </w:t>
      </w:r>
      <w:r>
        <w:rPr>
          <w:rFonts w:ascii="Verdana" w:hAnsi="Verdana"/>
          <w:sz w:val="20"/>
          <w:szCs w:val="20"/>
          <w:lang w:eastAsia="tr-TR"/>
        </w:rPr>
        <w:lastRenderedPageBreak/>
        <w:t>üst ClassLoader ın</w:t>
      </w:r>
      <w:r w:rsidRPr="007B08DB">
        <w:rPr>
          <w:rFonts w:ascii="Verdana" w:hAnsi="Verdana"/>
          <w:sz w:val="20"/>
          <w:szCs w:val="20"/>
          <w:lang w:eastAsia="tr-TR"/>
        </w:rPr>
        <w:t xml:space="preserve"> yükleyeceği yere sınıfları koyuyorduk fakat bu da herkesin bu sınıflara erişimine neden oluyordu.</w:t>
      </w:r>
    </w:p>
    <w:p w:rsidR="00AF39CC" w:rsidRPr="007B08DB"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Sonuç olarak </w:t>
      </w:r>
      <w:r w:rsidRPr="007B08DB">
        <w:rPr>
          <w:rFonts w:ascii="Verdana" w:hAnsi="Verdana"/>
          <w:b/>
          <w:sz w:val="20"/>
          <w:szCs w:val="20"/>
          <w:lang w:eastAsia="tr-TR"/>
        </w:rPr>
        <w:t>ağaç</w:t>
      </w:r>
      <w:r>
        <w:rPr>
          <w:rFonts w:ascii="Verdana" w:hAnsi="Verdana"/>
          <w:sz w:val="20"/>
          <w:szCs w:val="20"/>
          <w:lang w:eastAsia="tr-TR"/>
        </w:rPr>
        <w:t xml:space="preserve"> yanlış bir yapı classloading </w:t>
      </w:r>
      <w:r w:rsidRPr="007B08DB">
        <w:rPr>
          <w:rFonts w:ascii="Verdana" w:hAnsi="Verdana"/>
          <w:sz w:val="20"/>
          <w:szCs w:val="20"/>
          <w:lang w:eastAsia="tr-TR"/>
        </w:rPr>
        <w:t xml:space="preserve">için. Bizim ihtiyaç duyduğumuz şekil </w:t>
      </w:r>
      <w:r w:rsidRPr="007B08DB">
        <w:rPr>
          <w:rFonts w:ascii="Verdana" w:hAnsi="Verdana"/>
          <w:b/>
          <w:sz w:val="20"/>
          <w:szCs w:val="20"/>
          <w:lang w:eastAsia="tr-TR"/>
        </w:rPr>
        <w:t>graph</w:t>
      </w:r>
      <w:r w:rsidRPr="007B08DB">
        <w:rPr>
          <w:rFonts w:ascii="Verdana" w:hAnsi="Verdana"/>
          <w:sz w:val="20"/>
          <w:szCs w:val="20"/>
          <w:lang w:eastAsia="tr-TR"/>
        </w:rPr>
        <w:t xml:space="preserve"> (çizge).</w:t>
      </w:r>
    </w:p>
    <w:p w:rsidR="00AF39CC" w:rsidRPr="007B08DB"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İki bundle arasındaki bağımlılık hiyerarşik değil. Baba, çocuk yapısı yok. Sadece sağlayıcılar v</w:t>
      </w:r>
      <w:r>
        <w:rPr>
          <w:rFonts w:ascii="Verdana" w:hAnsi="Verdana"/>
          <w:sz w:val="20"/>
          <w:szCs w:val="20"/>
          <w:lang w:eastAsia="tr-TR"/>
        </w:rPr>
        <w:t xml:space="preserve">e kullanıcılardan oluşan bir ağ </w:t>
      </w:r>
      <w:r w:rsidRPr="007B08DB">
        <w:rPr>
          <w:rFonts w:ascii="Verdana" w:hAnsi="Verdana"/>
          <w:sz w:val="20"/>
          <w:szCs w:val="20"/>
          <w:lang w:eastAsia="tr-TR"/>
        </w:rPr>
        <w:t>var.</w:t>
      </w:r>
    </w:p>
    <w:p w:rsidR="00AF39CC" w:rsidRPr="007B08DB"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ClassLoading istemleri</w:t>
      </w:r>
      <w:r>
        <w:rPr>
          <w:rFonts w:ascii="Verdana" w:hAnsi="Verdana"/>
          <w:sz w:val="20"/>
          <w:szCs w:val="20"/>
          <w:lang w:eastAsia="tr-TR"/>
        </w:rPr>
        <w:t>;</w:t>
      </w:r>
      <w:r w:rsidRPr="007B08DB">
        <w:rPr>
          <w:rFonts w:ascii="Verdana" w:hAnsi="Verdana"/>
          <w:sz w:val="20"/>
          <w:szCs w:val="20"/>
          <w:lang w:eastAsia="tr-TR"/>
        </w:rPr>
        <w:t xml:space="preserve"> bir bun</w:t>
      </w:r>
      <w:r>
        <w:rPr>
          <w:rFonts w:ascii="Verdana" w:hAnsi="Verdana"/>
          <w:sz w:val="20"/>
          <w:szCs w:val="20"/>
          <w:lang w:eastAsia="tr-TR"/>
        </w:rPr>
        <w:t xml:space="preserve">dle dan diğer bundle a, </w:t>
      </w:r>
      <w:r w:rsidRPr="007B08DB">
        <w:rPr>
          <w:rFonts w:ascii="Verdana" w:hAnsi="Verdana"/>
          <w:sz w:val="20"/>
          <w:szCs w:val="20"/>
          <w:lang w:eastAsia="tr-TR"/>
        </w:rPr>
        <w:t>bundle lar arasındaki bağlımlılık ilişkisine (depedency relationship) göre delege edilmektedir.</w:t>
      </w:r>
    </w:p>
    <w:p w:rsidR="00AF39CC" w:rsidRPr="007B08DB" w:rsidRDefault="00AF39CC" w:rsidP="00AF39CC">
      <w:pPr>
        <w:autoSpaceDE w:val="0"/>
        <w:autoSpaceDN w:val="0"/>
        <w:adjustRightInd w:val="0"/>
        <w:ind w:left="1788"/>
        <w:rPr>
          <w:rFonts w:ascii="Verdana" w:hAnsi="Verdana"/>
          <w:sz w:val="20"/>
          <w:szCs w:val="20"/>
          <w:lang w:eastAsia="tr-TR"/>
        </w:rPr>
      </w:pPr>
    </w:p>
    <w:p w:rsidR="00AF39CC" w:rsidRPr="007B08DB" w:rsidRDefault="00AF39CC" w:rsidP="00AF39CC">
      <w:pPr>
        <w:autoSpaceDE w:val="0"/>
        <w:autoSpaceDN w:val="0"/>
        <w:adjustRightInd w:val="0"/>
        <w:ind w:left="1788"/>
        <w:rPr>
          <w:rFonts w:ascii="Verdana" w:hAnsi="Verdana"/>
          <w:sz w:val="20"/>
          <w:szCs w:val="20"/>
          <w:lang w:eastAsia="tr-TR"/>
        </w:rPr>
      </w:pPr>
    </w:p>
    <w:p w:rsidR="00AF39CC" w:rsidRPr="007B08DB" w:rsidRDefault="00AF39CC" w:rsidP="00AF39CC">
      <w:pPr>
        <w:autoSpaceDE w:val="0"/>
        <w:autoSpaceDN w:val="0"/>
        <w:adjustRightInd w:val="0"/>
        <w:ind w:left="1788"/>
        <w:rPr>
          <w:rFonts w:ascii="Verdana" w:hAnsi="Verdana"/>
          <w:sz w:val="20"/>
          <w:szCs w:val="20"/>
          <w:lang w:eastAsia="tr-TR"/>
        </w:rPr>
      </w:pPr>
      <w:r w:rsidRPr="007B08DB">
        <w:rPr>
          <w:rFonts w:ascii="Verdana" w:hAnsi="Verdana"/>
          <w:sz w:val="20"/>
          <w:szCs w:val="20"/>
          <w:lang w:eastAsia="tr-TR"/>
        </w:rPr>
        <w:t xml:space="preserve">Yukarıdaki şekilde 5 </w:t>
      </w:r>
      <w:r>
        <w:rPr>
          <w:rFonts w:ascii="Verdana" w:hAnsi="Verdana"/>
          <w:sz w:val="20"/>
          <w:szCs w:val="20"/>
          <w:lang w:eastAsia="tr-TR"/>
        </w:rPr>
        <w:t>adet</w:t>
      </w:r>
      <w:r w:rsidRPr="007B08DB">
        <w:rPr>
          <w:rFonts w:ascii="Verdana" w:hAnsi="Verdana"/>
          <w:sz w:val="20"/>
          <w:szCs w:val="20"/>
          <w:lang w:eastAsia="tr-TR"/>
        </w:rPr>
        <w:t xml:space="preserve"> birbiriyle bağımlılıkları da gösterilen bundle gözükmektedir. Bundle lar arasındaki bağlar import ve export edilen</w:t>
      </w:r>
      <w:r>
        <w:rPr>
          <w:rFonts w:ascii="Verdana" w:hAnsi="Verdana"/>
          <w:sz w:val="20"/>
          <w:szCs w:val="20"/>
          <w:lang w:eastAsia="tr-TR"/>
        </w:rPr>
        <w:t xml:space="preserve"> paketler üzerinde kurulmuştur.</w:t>
      </w:r>
      <w:r w:rsidRPr="007B08DB">
        <w:rPr>
          <w:rFonts w:ascii="Verdana" w:hAnsi="Verdana"/>
          <w:sz w:val="20"/>
          <w:szCs w:val="20"/>
          <w:lang w:eastAsia="tr-TR"/>
        </w:rPr>
        <w:t>Yani java paketi javax.swing ya da org.apache.log4j gibi.</w:t>
      </w:r>
    </w:p>
    <w:p w:rsidR="00AF39CC" w:rsidRPr="007B08DB" w:rsidRDefault="00AF39CC" w:rsidP="00AF39CC">
      <w:pPr>
        <w:autoSpaceDE w:val="0"/>
        <w:autoSpaceDN w:val="0"/>
        <w:adjustRightInd w:val="0"/>
        <w:ind w:left="1788"/>
        <w:rPr>
          <w:rFonts w:ascii="Verdana" w:hAnsi="Verdana"/>
          <w:sz w:val="20"/>
          <w:szCs w:val="20"/>
          <w:lang w:eastAsia="tr-TR"/>
        </w:rPr>
      </w:pPr>
    </w:p>
    <w:p w:rsidR="00AF39CC" w:rsidRPr="007B08D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B bundle ının org.foo adlı pakete sahip olduğunu düşünelim. </w:t>
      </w:r>
      <w:smartTag w:uri="urn:schemas-microsoft-com:office:smarttags" w:element="City">
        <w:smartTag w:uri="urn:schemas-microsoft-com:office:smarttags" w:element="place">
          <w:r w:rsidRPr="007B08DB">
            <w:rPr>
              <w:rFonts w:ascii="Verdana" w:hAnsi="Verdana"/>
              <w:sz w:val="20"/>
              <w:szCs w:val="20"/>
              <w:lang w:eastAsia="tr-TR"/>
            </w:rPr>
            <w:t>Eğer</w:t>
          </w:r>
        </w:smartTag>
      </w:smartTag>
      <w:r w:rsidRPr="007B08DB">
        <w:rPr>
          <w:rFonts w:ascii="Verdana" w:hAnsi="Verdana"/>
          <w:sz w:val="20"/>
          <w:szCs w:val="20"/>
          <w:lang w:eastAsia="tr-TR"/>
        </w:rPr>
        <w:t xml:space="preserve"> bu paketi dışarıya açmak istiyorsa MANIFEST.MF dosyasında </w:t>
      </w:r>
      <w:r w:rsidRPr="007B08DB">
        <w:rPr>
          <w:rFonts w:ascii="Verdana" w:hAnsi="Verdana"/>
          <w:b/>
          <w:sz w:val="20"/>
          <w:szCs w:val="20"/>
          <w:lang w:eastAsia="tr-TR"/>
        </w:rPr>
        <w:t xml:space="preserve">export </w:t>
      </w:r>
      <w:r>
        <w:rPr>
          <w:rFonts w:ascii="Verdana" w:hAnsi="Verdana"/>
          <w:sz w:val="20"/>
          <w:szCs w:val="20"/>
          <w:lang w:eastAsia="tr-TR"/>
        </w:rPr>
        <w:t>ile belirtilen sat</w:t>
      </w:r>
      <w:r w:rsidRPr="007B08DB">
        <w:rPr>
          <w:rFonts w:ascii="Verdana" w:hAnsi="Verdana"/>
          <w:sz w:val="20"/>
          <w:szCs w:val="20"/>
          <w:lang w:eastAsia="tr-TR"/>
        </w:rPr>
        <w:t>ırda bu paketin adını belirtir.</w:t>
      </w:r>
    </w:p>
    <w:p w:rsidR="00AF39CC" w:rsidRPr="007B08D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A bundle ı da </w:t>
      </w:r>
      <w:smartTag w:uri="urn:schemas-microsoft-com:office:smarttags" w:element="City">
        <w:smartTag w:uri="urn:schemas-microsoft-com:office:smarttags" w:element="place">
          <w:r w:rsidRPr="007B08DB">
            <w:rPr>
              <w:rFonts w:ascii="Verdana" w:hAnsi="Verdana"/>
              <w:sz w:val="20"/>
              <w:szCs w:val="20"/>
              <w:lang w:eastAsia="tr-TR"/>
            </w:rPr>
            <w:t>eğer</w:t>
          </w:r>
        </w:smartTag>
      </w:smartTag>
      <w:r w:rsidRPr="007B08DB">
        <w:rPr>
          <w:rFonts w:ascii="Verdana" w:hAnsi="Verdana"/>
          <w:sz w:val="20"/>
          <w:szCs w:val="20"/>
          <w:lang w:eastAsia="tr-TR"/>
        </w:rPr>
        <w:t xml:space="preserve"> B bundle ındaki bu org.foo bundle ını kullanmak istiyorsa MANIFEST.MF dosyasında </w:t>
      </w:r>
      <w:r w:rsidRPr="007B08DB">
        <w:rPr>
          <w:rFonts w:ascii="Verdana" w:hAnsi="Verdana"/>
          <w:b/>
          <w:sz w:val="20"/>
          <w:szCs w:val="20"/>
          <w:lang w:eastAsia="tr-TR"/>
        </w:rPr>
        <w:t xml:space="preserve">import </w:t>
      </w:r>
      <w:r w:rsidRPr="007B08DB">
        <w:rPr>
          <w:rFonts w:ascii="Verdana" w:hAnsi="Verdana"/>
          <w:sz w:val="20"/>
          <w:szCs w:val="20"/>
          <w:lang w:eastAsia="tr-TR"/>
        </w:rPr>
        <w:t>ile belirtilen satırda bu paketin adını ekler.</w:t>
      </w:r>
    </w:p>
    <w:p w:rsidR="00AF39CC" w:rsidRPr="007B08D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Bundan sonrası yani import takilerle export takilerin eşleşip eşleşmediğinin kontrolünü OSGi framework yapacaktır. Bu işleme “</w:t>
      </w:r>
      <w:r w:rsidRPr="00E32DBE">
        <w:rPr>
          <w:rFonts w:ascii="Verdana" w:hAnsi="Verdana"/>
          <w:b/>
          <w:sz w:val="20"/>
          <w:szCs w:val="20"/>
          <w:lang w:eastAsia="tr-TR"/>
        </w:rPr>
        <w:t>resolution process</w:t>
      </w:r>
      <w:r w:rsidRPr="007B08DB">
        <w:rPr>
          <w:rFonts w:ascii="Verdana" w:hAnsi="Verdana"/>
          <w:sz w:val="20"/>
          <w:szCs w:val="20"/>
          <w:lang w:eastAsia="tr-TR"/>
        </w:rPr>
        <w:t>” den</w:t>
      </w:r>
      <w:r>
        <w:rPr>
          <w:rFonts w:ascii="Verdana" w:hAnsi="Verdana"/>
          <w:sz w:val="20"/>
          <w:szCs w:val="20"/>
          <w:lang w:eastAsia="tr-TR"/>
        </w:rPr>
        <w:t>il</w:t>
      </w:r>
      <w:r w:rsidRPr="007B08DB">
        <w:rPr>
          <w:rFonts w:ascii="Verdana" w:hAnsi="Verdana"/>
          <w:sz w:val="20"/>
          <w:szCs w:val="20"/>
          <w:lang w:eastAsia="tr-TR"/>
        </w:rPr>
        <w:t>mektedir ve çok karmaşık bir yapısı vardır. Bundle geliştiricisi olarak bizim yapacağımız sadece import ve exportları belirtmektir gerisini OSGi framework yapacaktır.</w:t>
      </w:r>
    </w:p>
    <w:p w:rsidR="00AF39CC" w:rsidRPr="007B08D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import daki bir değer export daki bir değer ile eşleşir eşleşmez bu ilişkideki bundle lar belirtilen paket ismi ile birbirlerine bağlanmış olurlar (wired).  Bu ne anlama geliyor? Bundle A da, org.foo paketi içindeki bir bir sınıfın yüklenmesi istemi geldiği zaman bu istem hemen Bundle B deki Class Loader a delege edilir. </w:t>
      </w:r>
    </w:p>
    <w:p w:rsidR="00AF39CC" w:rsidRPr="007B08D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Aynı durum A nın ilişkide oluduğu C bundle ı için de düşünülebilir. Yani </w:t>
      </w:r>
      <w:smartTag w:uri="urn:schemas-microsoft-com:office:smarttags" w:element="City">
        <w:smartTag w:uri="urn:schemas-microsoft-com:office:smarttags" w:element="place">
          <w:r w:rsidRPr="007B08DB">
            <w:rPr>
              <w:rFonts w:ascii="Verdana" w:hAnsi="Verdana"/>
              <w:sz w:val="20"/>
              <w:szCs w:val="20"/>
              <w:lang w:eastAsia="tr-TR"/>
            </w:rPr>
            <w:t>eğer</w:t>
          </w:r>
        </w:smartTag>
      </w:smartTag>
      <w:r w:rsidRPr="007B08DB">
        <w:rPr>
          <w:rFonts w:ascii="Verdana" w:hAnsi="Verdana"/>
          <w:sz w:val="20"/>
          <w:szCs w:val="20"/>
          <w:lang w:eastAsia="tr-TR"/>
        </w:rPr>
        <w:t xml:space="preserve"> C deki org.bar paketi kulanılmakta ve Bundle A da, org.bar paketi içindeki bir bir sınıfın yüklenmesi istemi geldiği zaman bu istem hemen Bundle C deki Class Loader a delege edilir. </w:t>
      </w:r>
    </w:p>
    <w:p w:rsidR="00AF39CC" w:rsidRPr="006C64CE"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Bu durum son der</w:t>
      </w:r>
      <w:r>
        <w:rPr>
          <w:rFonts w:ascii="Verdana" w:hAnsi="Verdana"/>
          <w:sz w:val="20"/>
          <w:szCs w:val="20"/>
          <w:lang w:eastAsia="tr-TR"/>
        </w:rPr>
        <w:t>e</w:t>
      </w:r>
      <w:r w:rsidRPr="007B08DB">
        <w:rPr>
          <w:rFonts w:ascii="Verdana" w:hAnsi="Verdana"/>
          <w:sz w:val="20"/>
          <w:szCs w:val="20"/>
          <w:lang w:eastAsia="tr-TR"/>
        </w:rPr>
        <w:t>ce etkindir. Klasik Java da ClassLoader çok uzun bir sınıf listesinde arama yaparken OSGi Class Loader ları</w:t>
      </w:r>
      <w:r>
        <w:rPr>
          <w:rFonts w:ascii="Verdana" w:hAnsi="Verdana"/>
          <w:sz w:val="20"/>
          <w:szCs w:val="20"/>
          <w:lang w:eastAsia="tr-TR"/>
        </w:rPr>
        <w:t>;</w:t>
      </w:r>
      <w:r w:rsidRPr="007B08DB">
        <w:rPr>
          <w:rFonts w:ascii="Verdana" w:hAnsi="Verdana"/>
          <w:sz w:val="20"/>
          <w:szCs w:val="20"/>
          <w:lang w:eastAsia="tr-TR"/>
        </w:rPr>
        <w:t xml:space="preserve"> sınıfı ner</w:t>
      </w:r>
      <w:r>
        <w:rPr>
          <w:rFonts w:ascii="Verdana" w:hAnsi="Verdana"/>
          <w:sz w:val="20"/>
          <w:szCs w:val="20"/>
          <w:lang w:eastAsia="tr-TR"/>
        </w:rPr>
        <w:t>e</w:t>
      </w:r>
      <w:r w:rsidRPr="007B08DB">
        <w:rPr>
          <w:rFonts w:ascii="Verdana" w:hAnsi="Verdana"/>
          <w:sz w:val="20"/>
          <w:szCs w:val="20"/>
          <w:lang w:eastAsia="tr-TR"/>
        </w:rPr>
        <w:t>de bulacağını genellikle hemen bilmektedir</w:t>
      </w:r>
      <w:r>
        <w:rPr>
          <w:rFonts w:ascii="Verdana" w:hAnsi="Verdana"/>
          <w:sz w:val="20"/>
          <w:szCs w:val="20"/>
          <w:lang w:eastAsia="tr-TR"/>
        </w:rPr>
        <w:t xml:space="preserve">, </w:t>
      </w:r>
      <w:r w:rsidRPr="006C64CE">
        <w:rPr>
          <w:rFonts w:ascii="Verdana" w:hAnsi="Verdana"/>
          <w:sz w:val="20"/>
          <w:szCs w:val="20"/>
          <w:lang w:eastAsia="tr-TR"/>
        </w:rPr>
        <w:t>çok az arama yaparak ya da hiç arama yapmadan.</w:t>
      </w:r>
    </w:p>
    <w:p w:rsidR="00AF39CC" w:rsidRPr="007B08DB" w:rsidRDefault="00AF39CC" w:rsidP="00AF39CC">
      <w:pPr>
        <w:numPr>
          <w:ilvl w:val="0"/>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 xml:space="preserve">Peki “resolution” süreci başarısız olursa ne olmaktadır? Örneğin uygulamamıza Bundle B yi yüklemeyi unutursak? org.foo paketini kullanan Bundle lar da ne olacaktır? </w:t>
      </w:r>
    </w:p>
    <w:p w:rsidR="00AF39CC" w:rsidRPr="007B08DB"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Bu durumda A bundle ı çözümlenemeyecektir ve kullanılamayacaktır.</w:t>
      </w:r>
    </w:p>
    <w:p w:rsidR="00AF39CC" w:rsidRDefault="00AF39CC" w:rsidP="00AF39CC">
      <w:pPr>
        <w:numPr>
          <w:ilvl w:val="1"/>
          <w:numId w:val="18"/>
        </w:numPr>
        <w:autoSpaceDE w:val="0"/>
        <w:autoSpaceDN w:val="0"/>
        <w:adjustRightInd w:val="0"/>
        <w:spacing w:after="0" w:line="240" w:lineRule="auto"/>
        <w:rPr>
          <w:rFonts w:ascii="Verdana" w:hAnsi="Verdana"/>
          <w:sz w:val="20"/>
          <w:szCs w:val="20"/>
          <w:lang w:eastAsia="tr-TR"/>
        </w:rPr>
      </w:pPr>
      <w:r w:rsidRPr="007B08DB">
        <w:rPr>
          <w:rFonts w:ascii="Verdana" w:hAnsi="Verdana"/>
          <w:sz w:val="20"/>
          <w:szCs w:val="20"/>
          <w:lang w:eastAsia="tr-TR"/>
        </w:rPr>
        <w:t>Ayrıca gayet açıklayıcı bir biçimde A Bundle ının neden kullanılamayacağına dair bir hata mesajı alırız.</w:t>
      </w:r>
    </w:p>
    <w:p w:rsidR="00AF39CC" w:rsidRDefault="00AF39CC" w:rsidP="00AF39CC">
      <w:pPr>
        <w:autoSpaceDE w:val="0"/>
        <w:autoSpaceDN w:val="0"/>
        <w:adjustRightInd w:val="0"/>
        <w:ind w:left="2148"/>
        <w:rPr>
          <w:rFonts w:ascii="Verdana" w:hAnsi="Verdana"/>
          <w:sz w:val="20"/>
          <w:szCs w:val="20"/>
          <w:lang w:eastAsia="tr-TR"/>
        </w:rPr>
      </w:pPr>
    </w:p>
    <w:p w:rsidR="00AF39CC" w:rsidRDefault="00AF39CC" w:rsidP="00AF39CC">
      <w:pPr>
        <w:autoSpaceDE w:val="0"/>
        <w:autoSpaceDN w:val="0"/>
        <w:adjustRightInd w:val="0"/>
        <w:rPr>
          <w:rFonts w:ascii="Verdana" w:hAnsi="Verdana" w:cs="LMSans10-Bold"/>
          <w:b/>
          <w:bCs/>
          <w:sz w:val="20"/>
          <w:szCs w:val="20"/>
          <w:lang w:eastAsia="tr-TR"/>
        </w:rPr>
      </w:pPr>
      <w:r w:rsidRPr="00DC0FA8">
        <w:rPr>
          <w:rFonts w:ascii="Verdana" w:hAnsi="Verdana" w:cs="LMSans10-Bold"/>
          <w:b/>
          <w:bCs/>
          <w:sz w:val="20"/>
          <w:szCs w:val="20"/>
          <w:lang w:eastAsia="tr-TR"/>
        </w:rPr>
        <w:t>Versioning and Side-by-Side Versions</w:t>
      </w:r>
    </w:p>
    <w:p w:rsidR="00AF39CC" w:rsidRPr="00DC0FA8" w:rsidRDefault="00AF39CC" w:rsidP="00AF39CC">
      <w:pPr>
        <w:autoSpaceDE w:val="0"/>
        <w:autoSpaceDN w:val="0"/>
        <w:adjustRightInd w:val="0"/>
        <w:rPr>
          <w:rFonts w:ascii="Verdana" w:hAnsi="Verdana" w:cs="LMSans10-Bold"/>
          <w:b/>
          <w:bCs/>
          <w:sz w:val="20"/>
          <w:szCs w:val="20"/>
          <w:lang w:eastAsia="tr-TR"/>
        </w:rPr>
      </w:pPr>
    </w:p>
    <w:p w:rsidR="00AF39CC" w:rsidRPr="00DC0FA8" w:rsidRDefault="00AF39CC" w:rsidP="00AF39CC">
      <w:pPr>
        <w:autoSpaceDE w:val="0"/>
        <w:autoSpaceDN w:val="0"/>
        <w:adjustRightInd w:val="0"/>
        <w:rPr>
          <w:rFonts w:ascii="Verdana" w:hAnsi="Verdana" w:cs="LMSans10-Bold"/>
          <w:bCs/>
          <w:sz w:val="20"/>
          <w:szCs w:val="20"/>
          <w:lang w:eastAsia="tr-TR"/>
        </w:rPr>
      </w:pPr>
      <w:r w:rsidRPr="00DC0FA8">
        <w:rPr>
          <w:rFonts w:ascii="Verdana" w:hAnsi="Verdana" w:cs="LMSans10-Bold"/>
          <w:bCs/>
          <w:sz w:val="20"/>
          <w:szCs w:val="20"/>
          <w:lang w:eastAsia="tr-TR"/>
        </w:rPr>
        <w:t>OSGi sadece paket ismine göre bağımlılıkları</w:t>
      </w:r>
      <w:r>
        <w:rPr>
          <w:rFonts w:ascii="Verdana" w:hAnsi="Verdana" w:cs="LMSans10-Bold"/>
          <w:bCs/>
          <w:sz w:val="20"/>
          <w:szCs w:val="20"/>
          <w:lang w:eastAsia="tr-TR"/>
        </w:rPr>
        <w:t xml:space="preserve"> tanımlamamıza olanak </w:t>
      </w:r>
      <w:r w:rsidRPr="00DC0FA8">
        <w:rPr>
          <w:rFonts w:ascii="Verdana" w:hAnsi="Verdana" w:cs="LMSans10-Bold"/>
          <w:bCs/>
          <w:sz w:val="20"/>
          <w:szCs w:val="20"/>
          <w:lang w:eastAsia="tr-TR"/>
        </w:rPr>
        <w:t>sağlamamakta</w:t>
      </w:r>
      <w:r>
        <w:rPr>
          <w:rFonts w:ascii="Verdana" w:hAnsi="Verdana" w:cs="LMSans10-Bold"/>
          <w:bCs/>
          <w:sz w:val="20"/>
          <w:szCs w:val="20"/>
          <w:lang w:eastAsia="tr-TR"/>
        </w:rPr>
        <w:t xml:space="preserve">dır. Aynı </w:t>
      </w:r>
      <w:r w:rsidRPr="00DC0FA8">
        <w:rPr>
          <w:rFonts w:ascii="Verdana" w:hAnsi="Verdana" w:cs="LMSans10-Bold"/>
          <w:bCs/>
          <w:sz w:val="20"/>
          <w:szCs w:val="20"/>
          <w:lang w:eastAsia="tr-TR"/>
        </w:rPr>
        <w:t xml:space="preserve">zamanda paketin versiyonuna göre de bağımlılıklar tanımlanabilmektedir. </w:t>
      </w:r>
    </w:p>
    <w:p w:rsidR="00AF39CC" w:rsidRPr="00DC0FA8" w:rsidRDefault="00AF39CC" w:rsidP="00AF39CC">
      <w:pPr>
        <w:autoSpaceDE w:val="0"/>
        <w:autoSpaceDN w:val="0"/>
        <w:adjustRightInd w:val="0"/>
        <w:rPr>
          <w:rFonts w:ascii="Verdana" w:hAnsi="Verdana" w:cs="LMSans10-Bold"/>
          <w:bCs/>
          <w:sz w:val="20"/>
          <w:szCs w:val="20"/>
          <w:lang w:eastAsia="tr-TR"/>
        </w:rPr>
      </w:pPr>
      <w:r w:rsidRPr="00DC0FA8">
        <w:rPr>
          <w:rFonts w:ascii="Verdana" w:hAnsi="Verdana" w:cs="LMSans10-Bold"/>
          <w:bCs/>
          <w:sz w:val="20"/>
          <w:szCs w:val="20"/>
          <w:lang w:eastAsia="tr-TR"/>
        </w:rPr>
        <w:t>Export edilecek paket adları bir versi</w:t>
      </w:r>
      <w:r>
        <w:rPr>
          <w:rFonts w:ascii="Verdana" w:hAnsi="Verdana" w:cs="LMSans10-Bold"/>
          <w:bCs/>
          <w:sz w:val="20"/>
          <w:szCs w:val="20"/>
          <w:lang w:eastAsia="tr-TR"/>
        </w:rPr>
        <w:t>y</w:t>
      </w:r>
      <w:r w:rsidRPr="00DC0FA8">
        <w:rPr>
          <w:rFonts w:ascii="Verdana" w:hAnsi="Verdana" w:cs="LMSans10-Bold"/>
          <w:bCs/>
          <w:sz w:val="20"/>
          <w:szCs w:val="20"/>
          <w:lang w:eastAsia="tr-TR"/>
        </w:rPr>
        <w:t xml:space="preserve">on özelliği ile birlikte tanımlanmaktadır. Fakat import lar versiyon </w:t>
      </w:r>
      <w:r>
        <w:rPr>
          <w:rFonts w:ascii="Verdana" w:hAnsi="Verdana" w:cs="LMSans10-Bold"/>
          <w:bCs/>
          <w:sz w:val="20"/>
          <w:szCs w:val="20"/>
          <w:lang w:eastAsia="tr-TR"/>
        </w:rPr>
        <w:t>aralığı</w:t>
      </w:r>
      <w:r w:rsidRPr="00DC0FA8">
        <w:rPr>
          <w:rFonts w:ascii="Verdana" w:hAnsi="Verdana" w:cs="LMSans10-Bold"/>
          <w:bCs/>
          <w:sz w:val="20"/>
          <w:szCs w:val="20"/>
          <w:lang w:eastAsia="tr-TR"/>
        </w:rPr>
        <w:t xml:space="preserve"> ile tanımlanmaktadır. Bu bize şunu sağlamaktadır: Örneğin bundle ımız x paketinin 1.2.0 ile 1.4.3 versiyonu arasındakilere bağımlıdır. </w:t>
      </w:r>
      <w:smartTag w:uri="urn:schemas-microsoft-com:office:smarttags" w:element="City">
        <w:smartTag w:uri="urn:schemas-microsoft-com:office:smarttags" w:element="place">
          <w:r w:rsidRPr="00DC0FA8">
            <w:rPr>
              <w:rFonts w:ascii="Verdana" w:hAnsi="Verdana" w:cs="LMSans10-Bold"/>
              <w:bCs/>
              <w:sz w:val="20"/>
              <w:szCs w:val="20"/>
              <w:lang w:eastAsia="tr-TR"/>
            </w:rPr>
            <w:t>Eğer</w:t>
          </w:r>
        </w:smartTag>
      </w:smartTag>
      <w:r w:rsidRPr="00DC0FA8">
        <w:rPr>
          <w:rFonts w:ascii="Verdana" w:hAnsi="Verdana" w:cs="LMSans10-Bold"/>
          <w:bCs/>
          <w:sz w:val="20"/>
          <w:szCs w:val="20"/>
          <w:lang w:eastAsia="tr-TR"/>
        </w:rPr>
        <w:t xml:space="preserve"> paketin bulunduğu bundle da bu aralıkta bir export yok ise o zaman bizim bundle ımız çözümlenemez ve neden çözümlenemeyeceğine dair açıklayıcı bir hata mesajı alırız. </w:t>
      </w:r>
    </w:p>
    <w:p w:rsidR="00AF39CC" w:rsidRPr="00DC0FA8" w:rsidRDefault="00AF39CC" w:rsidP="00AF39CC">
      <w:pPr>
        <w:autoSpaceDE w:val="0"/>
        <w:autoSpaceDN w:val="0"/>
        <w:adjustRightInd w:val="0"/>
        <w:rPr>
          <w:rFonts w:ascii="Verdana" w:hAnsi="Verdana" w:cs="LMSans10-Bold"/>
          <w:bCs/>
          <w:sz w:val="20"/>
          <w:szCs w:val="20"/>
          <w:lang w:eastAsia="tr-TR"/>
        </w:rPr>
      </w:pPr>
      <w:r w:rsidRPr="00DC0FA8">
        <w:rPr>
          <w:rFonts w:ascii="Verdana" w:hAnsi="Verdana" w:cs="LMSans10-Bold"/>
          <w:bCs/>
          <w:sz w:val="20"/>
          <w:szCs w:val="20"/>
          <w:lang w:eastAsia="tr-TR"/>
        </w:rPr>
        <w:t xml:space="preserve">Dikkat ettiyseniz aynı kütüphanenin farklı versiyonları uygulamamızda bu sayede kullanabilmekteyiz. </w:t>
      </w:r>
    </w:p>
    <w:p w:rsidR="00AF39CC" w:rsidRDefault="00AF39CC" w:rsidP="00AF39CC">
      <w:pPr>
        <w:autoSpaceDE w:val="0"/>
        <w:autoSpaceDN w:val="0"/>
        <w:adjustRightInd w:val="0"/>
        <w:ind w:left="2148"/>
        <w:rPr>
          <w:rFonts w:ascii="Verdana" w:hAnsi="Verdana"/>
          <w:sz w:val="20"/>
          <w:szCs w:val="20"/>
          <w:lang w:eastAsia="tr-TR"/>
        </w:rPr>
      </w:pPr>
    </w:p>
    <w:p w:rsidR="00AF39CC" w:rsidRPr="00471966" w:rsidRDefault="00AF39CC" w:rsidP="00AF39CC">
      <w:pPr>
        <w:autoSpaceDE w:val="0"/>
        <w:autoSpaceDN w:val="0"/>
        <w:adjustRightInd w:val="0"/>
        <w:rPr>
          <w:rFonts w:ascii="Verdana" w:hAnsi="Verdana" w:cs="LMSans10-Bold"/>
          <w:b/>
          <w:bCs/>
          <w:sz w:val="20"/>
          <w:szCs w:val="20"/>
          <w:lang w:eastAsia="tr-TR"/>
        </w:rPr>
      </w:pPr>
      <w:r w:rsidRPr="00471966">
        <w:rPr>
          <w:rFonts w:ascii="Verdana" w:hAnsi="Verdana" w:cs="LMSans10-Bold"/>
          <w:b/>
          <w:bCs/>
          <w:sz w:val="20"/>
          <w:szCs w:val="20"/>
          <w:lang w:eastAsia="tr-TR"/>
        </w:rPr>
        <w:t>Dinamik Modül</w:t>
      </w:r>
    </w:p>
    <w:p w:rsidR="00AF39CC" w:rsidRPr="00471966" w:rsidRDefault="00AF39CC" w:rsidP="00AF39CC">
      <w:pPr>
        <w:numPr>
          <w:ilvl w:val="0"/>
          <w:numId w:val="19"/>
        </w:numPr>
        <w:autoSpaceDE w:val="0"/>
        <w:autoSpaceDN w:val="0"/>
        <w:adjustRightInd w:val="0"/>
        <w:spacing w:after="0" w:line="240" w:lineRule="auto"/>
        <w:rPr>
          <w:rFonts w:ascii="Verdana" w:hAnsi="Verdana" w:cs="LMSans10-Bold"/>
          <w:bCs/>
          <w:sz w:val="20"/>
          <w:szCs w:val="20"/>
          <w:lang w:eastAsia="tr-TR"/>
        </w:rPr>
      </w:pPr>
      <w:r w:rsidRPr="00471966">
        <w:rPr>
          <w:rFonts w:ascii="Verdana" w:hAnsi="Verdana" w:cs="LMSans10-Bold"/>
          <w:bCs/>
          <w:sz w:val="20"/>
          <w:szCs w:val="20"/>
          <w:lang w:eastAsia="tr-TR"/>
        </w:rPr>
        <w:t>OSGi</w:t>
      </w:r>
      <w:r>
        <w:rPr>
          <w:rFonts w:ascii="Verdana" w:hAnsi="Verdana" w:cs="LMSans10-Bold"/>
          <w:bCs/>
          <w:sz w:val="20"/>
          <w:szCs w:val="20"/>
          <w:lang w:eastAsia="tr-TR"/>
        </w:rPr>
        <w:t>,</w:t>
      </w:r>
      <w:r w:rsidRPr="00471966">
        <w:rPr>
          <w:rFonts w:ascii="Verdana" w:hAnsi="Verdana" w:cs="LMSans10-Bold"/>
          <w:bCs/>
          <w:sz w:val="20"/>
          <w:szCs w:val="20"/>
          <w:lang w:eastAsia="tr-TR"/>
        </w:rPr>
        <w:t xml:space="preserve"> sadece Java için bir </w:t>
      </w:r>
      <w:r w:rsidRPr="00471966">
        <w:rPr>
          <w:rFonts w:ascii="Verdana" w:hAnsi="Verdana" w:cs="LMSans10-Bold"/>
          <w:bCs/>
          <w:i/>
          <w:sz w:val="20"/>
          <w:szCs w:val="20"/>
          <w:lang w:eastAsia="tr-TR"/>
        </w:rPr>
        <w:t>modül si</w:t>
      </w:r>
      <w:r>
        <w:rPr>
          <w:rFonts w:ascii="Verdana" w:hAnsi="Verdana" w:cs="LMSans10-Bold"/>
          <w:bCs/>
          <w:i/>
          <w:sz w:val="20"/>
          <w:szCs w:val="20"/>
          <w:lang w:eastAsia="tr-TR"/>
        </w:rPr>
        <w:t>s</w:t>
      </w:r>
      <w:r w:rsidRPr="00471966">
        <w:rPr>
          <w:rFonts w:ascii="Verdana" w:hAnsi="Verdana" w:cs="LMSans10-Bold"/>
          <w:bCs/>
          <w:i/>
          <w:sz w:val="20"/>
          <w:szCs w:val="20"/>
          <w:lang w:eastAsia="tr-TR"/>
        </w:rPr>
        <w:t xml:space="preserve">temi </w:t>
      </w:r>
      <w:r w:rsidRPr="00471966">
        <w:rPr>
          <w:rFonts w:ascii="Verdana" w:hAnsi="Verdana" w:cs="LMSans10-Bold"/>
          <w:bCs/>
          <w:sz w:val="20"/>
          <w:szCs w:val="20"/>
          <w:lang w:eastAsia="tr-TR"/>
        </w:rPr>
        <w:t xml:space="preserve">değildir aynı zamanda </w:t>
      </w:r>
      <w:r w:rsidRPr="00471966">
        <w:rPr>
          <w:rFonts w:ascii="Verdana" w:hAnsi="Verdana" w:cs="LMSans10-Bold"/>
          <w:bCs/>
          <w:i/>
          <w:sz w:val="20"/>
          <w:szCs w:val="20"/>
          <w:lang w:eastAsia="tr-TR"/>
        </w:rPr>
        <w:t>dinamik bir modül sistemidir</w:t>
      </w:r>
      <w:r w:rsidRPr="00471966">
        <w:rPr>
          <w:rFonts w:ascii="Verdana" w:hAnsi="Verdana" w:cs="LMSans10-Bold"/>
          <w:bCs/>
          <w:sz w:val="20"/>
          <w:szCs w:val="20"/>
          <w:lang w:eastAsia="tr-TR"/>
        </w:rPr>
        <w:t xml:space="preserve">. </w:t>
      </w:r>
    </w:p>
    <w:p w:rsidR="00AF39CC" w:rsidRPr="00471966" w:rsidRDefault="00AF39CC" w:rsidP="00AF39CC">
      <w:pPr>
        <w:numPr>
          <w:ilvl w:val="0"/>
          <w:numId w:val="19"/>
        </w:numPr>
        <w:autoSpaceDE w:val="0"/>
        <w:autoSpaceDN w:val="0"/>
        <w:adjustRightInd w:val="0"/>
        <w:spacing w:after="0" w:line="240" w:lineRule="auto"/>
        <w:rPr>
          <w:rFonts w:ascii="Verdana" w:hAnsi="Verdana" w:cs="LMSans10-Bold"/>
          <w:bCs/>
          <w:sz w:val="20"/>
          <w:szCs w:val="20"/>
          <w:lang w:eastAsia="tr-TR"/>
        </w:rPr>
      </w:pPr>
      <w:r>
        <w:rPr>
          <w:rFonts w:ascii="Verdana" w:hAnsi="Verdana" w:cs="LMSans10-Bold"/>
          <w:bCs/>
          <w:sz w:val="20"/>
          <w:szCs w:val="20"/>
          <w:lang w:eastAsia="tr-TR"/>
        </w:rPr>
        <w:t xml:space="preserve">OSGi daki bundle lar; uygulamamızın tümünü etkilemeden install, update ya da </w:t>
      </w:r>
      <w:r w:rsidRPr="00471966">
        <w:rPr>
          <w:rFonts w:ascii="Verdana" w:hAnsi="Verdana" w:cs="LMSans10-Bold"/>
          <w:bCs/>
          <w:sz w:val="20"/>
          <w:szCs w:val="20"/>
          <w:lang w:eastAsia="tr-TR"/>
        </w:rPr>
        <w:t>uninstall edilebilmektedir.</w:t>
      </w:r>
    </w:p>
    <w:p w:rsidR="00AF39CC" w:rsidRPr="00471966" w:rsidRDefault="00AF39CC" w:rsidP="00AF39CC">
      <w:pPr>
        <w:numPr>
          <w:ilvl w:val="0"/>
          <w:numId w:val="19"/>
        </w:numPr>
        <w:autoSpaceDE w:val="0"/>
        <w:autoSpaceDN w:val="0"/>
        <w:adjustRightInd w:val="0"/>
        <w:spacing w:after="0" w:line="240" w:lineRule="auto"/>
        <w:rPr>
          <w:rFonts w:ascii="Verdana" w:hAnsi="Verdana" w:cs="LMSans10-Bold"/>
          <w:bCs/>
          <w:sz w:val="20"/>
          <w:szCs w:val="20"/>
          <w:lang w:eastAsia="tr-TR"/>
        </w:rPr>
      </w:pPr>
      <w:r w:rsidRPr="00471966">
        <w:rPr>
          <w:rFonts w:ascii="Verdana" w:hAnsi="Verdana" w:cs="LMSans10-Bold"/>
          <w:bCs/>
          <w:sz w:val="20"/>
          <w:szCs w:val="20"/>
          <w:lang w:eastAsia="tr-TR"/>
        </w:rPr>
        <w:t>Bu bize serverdaki uygulamımızın bir parçasını değiştirmeyi, bir bug ı çözerek ya da yeni bir özellik ekleyerek, diğer parçalar etkilenmeden yapabilme imkanı sağlamaktadır.</w:t>
      </w:r>
    </w:p>
    <w:p w:rsidR="00AF39CC" w:rsidRPr="00471966" w:rsidRDefault="00AF39CC" w:rsidP="00AF39CC">
      <w:pPr>
        <w:numPr>
          <w:ilvl w:val="0"/>
          <w:numId w:val="19"/>
        </w:numPr>
        <w:autoSpaceDE w:val="0"/>
        <w:autoSpaceDN w:val="0"/>
        <w:adjustRightInd w:val="0"/>
        <w:spacing w:after="0" w:line="240" w:lineRule="auto"/>
        <w:rPr>
          <w:rFonts w:ascii="Verdana" w:hAnsi="Verdana" w:cs="LMSans10-Bold"/>
          <w:bCs/>
          <w:sz w:val="20"/>
          <w:szCs w:val="20"/>
          <w:lang w:eastAsia="tr-TR"/>
        </w:rPr>
      </w:pPr>
      <w:r w:rsidRPr="00471966">
        <w:rPr>
          <w:rFonts w:ascii="Verdana" w:hAnsi="Verdana" w:cs="LMSans10-Bold"/>
          <w:bCs/>
          <w:sz w:val="20"/>
          <w:szCs w:val="20"/>
          <w:lang w:eastAsia="tr-TR"/>
        </w:rPr>
        <w:t>Ayrıca desktop uygulamalarımızda; server ı restart etmeden yeni versiyonları download edebilmemizi böylece kullanıcıyı kesintiye uğratmadan uygulamayı kullanabilmesini sağlamaktayız.</w:t>
      </w:r>
    </w:p>
    <w:p w:rsidR="00AF39CC" w:rsidRPr="00471966" w:rsidRDefault="00AF39CC" w:rsidP="00AF39CC">
      <w:pPr>
        <w:numPr>
          <w:ilvl w:val="0"/>
          <w:numId w:val="19"/>
        </w:numPr>
        <w:autoSpaceDE w:val="0"/>
        <w:autoSpaceDN w:val="0"/>
        <w:adjustRightInd w:val="0"/>
        <w:spacing w:after="0" w:line="240" w:lineRule="auto"/>
        <w:rPr>
          <w:rFonts w:ascii="Verdana" w:hAnsi="Verdana" w:cs="LMSans10-Bold"/>
          <w:bCs/>
          <w:sz w:val="20"/>
          <w:szCs w:val="20"/>
          <w:lang w:eastAsia="tr-TR"/>
        </w:rPr>
      </w:pPr>
      <w:r w:rsidRPr="00471966">
        <w:rPr>
          <w:rFonts w:ascii="Verdana" w:hAnsi="Verdana" w:cs="LMSans10-Bold"/>
          <w:bCs/>
          <w:sz w:val="20"/>
          <w:szCs w:val="20"/>
          <w:lang w:eastAsia="tr-TR"/>
        </w:rPr>
        <w:t>Dinamik modül özelliğini sağlamak için OSGi lifecycle-layer a sahiptir.</w:t>
      </w:r>
    </w:p>
    <w:p w:rsidR="00AF39CC" w:rsidRPr="00471966" w:rsidRDefault="00AF39CC" w:rsidP="00AF39CC">
      <w:pPr>
        <w:numPr>
          <w:ilvl w:val="0"/>
          <w:numId w:val="19"/>
        </w:numPr>
        <w:autoSpaceDE w:val="0"/>
        <w:autoSpaceDN w:val="0"/>
        <w:adjustRightInd w:val="0"/>
        <w:spacing w:after="0" w:line="240" w:lineRule="auto"/>
        <w:rPr>
          <w:rFonts w:ascii="Verdana" w:hAnsi="Verdana" w:cs="LMSans10-Bold"/>
          <w:bCs/>
          <w:sz w:val="20"/>
          <w:szCs w:val="20"/>
          <w:lang w:eastAsia="tr-TR"/>
        </w:rPr>
      </w:pPr>
      <w:r w:rsidRPr="00471966">
        <w:rPr>
          <w:rFonts w:ascii="Verdana" w:hAnsi="Verdana" w:cs="LMSans10-Bold"/>
          <w:bCs/>
          <w:sz w:val="20"/>
          <w:szCs w:val="20"/>
          <w:lang w:eastAsia="tr-TR"/>
        </w:rPr>
        <w:t>Birçok geliştirici OSGi ın dinamik modül özelliğine kuşkuyla bakmaktadırlar ve OSGi ın life-cycle layer ını önemsemeyerek sadece modülerlik kazancını önemsemektedirler. Tabi ki bu durum Java EE daki güvenilmeyen “hot deployment” özelliğinden dolayı mantıklı görülebilir. Fakat OSGi ın dinamik modül özelliği bir aldatmaca değildir. Gerçekten çalışmaktadır ve bazı denemeler de bunu doğrulamaktadır.</w:t>
      </w:r>
    </w:p>
    <w:p w:rsidR="00AF39CC" w:rsidRDefault="00AF39CC" w:rsidP="00AF39CC">
      <w:pPr>
        <w:autoSpaceDE w:val="0"/>
        <w:autoSpaceDN w:val="0"/>
        <w:adjustRightInd w:val="0"/>
        <w:ind w:left="1080"/>
        <w:rPr>
          <w:rFonts w:ascii="LMSans10-Bold" w:hAnsi="LMSans10-Bold" w:cs="LMSans10-Bold"/>
          <w:bCs/>
          <w:lang w:eastAsia="tr-TR"/>
        </w:rPr>
      </w:pPr>
    </w:p>
    <w:p w:rsidR="00AF39CC" w:rsidRPr="009D30A9" w:rsidRDefault="00AF39CC" w:rsidP="00AF39CC">
      <w:pPr>
        <w:pStyle w:val="Balk2"/>
        <w:numPr>
          <w:ilvl w:val="0"/>
          <w:numId w:val="1"/>
        </w:numPr>
        <w:autoSpaceDE w:val="0"/>
        <w:autoSpaceDN w:val="0"/>
        <w:adjustRightInd w:val="0"/>
        <w:spacing w:line="276" w:lineRule="auto"/>
      </w:pPr>
      <w:bookmarkStart w:id="7" w:name="_Toc232588146"/>
      <w:r w:rsidRPr="009D30A9">
        <w:t>OSGi Alternatifleri</w:t>
      </w:r>
      <w:bookmarkEnd w:id="7"/>
    </w:p>
    <w:p w:rsidR="00AF39CC" w:rsidRPr="009959E3" w:rsidRDefault="00AF39CC" w:rsidP="00AF39CC">
      <w:pPr>
        <w:autoSpaceDE w:val="0"/>
        <w:autoSpaceDN w:val="0"/>
        <w:adjustRightInd w:val="0"/>
        <w:rPr>
          <w:rFonts w:ascii="Verdana" w:hAnsi="Verdana" w:cs="LMSans10-Bold"/>
          <w:bCs/>
          <w:sz w:val="20"/>
          <w:szCs w:val="20"/>
          <w:lang w:eastAsia="tr-TR"/>
        </w:rPr>
      </w:pPr>
      <w:r w:rsidRPr="009959E3">
        <w:rPr>
          <w:rFonts w:ascii="Verdana" w:hAnsi="Verdana" w:cs="LMSans10-Bold"/>
          <w:bCs/>
          <w:sz w:val="20"/>
          <w:szCs w:val="20"/>
          <w:lang w:eastAsia="tr-TR"/>
        </w:rPr>
        <w:t>OSGi, getirdiği güzel yaklaşımlara göre karmaşıklığı basittir. Diğer bazı gerçekleştirimler OSGi kadar olgunlaşmamış ya da yaygın kullanılmamıştır. Fakat bazı alternatiflere bakalım ki en azından OSGi ın geliştirilirken etkilendiği güzel fikirleri görmüş oluruz.</w:t>
      </w:r>
    </w:p>
    <w:p w:rsidR="00AF39CC" w:rsidRPr="009959E3" w:rsidRDefault="00AF39CC" w:rsidP="00AF39CC">
      <w:pPr>
        <w:autoSpaceDE w:val="0"/>
        <w:autoSpaceDN w:val="0"/>
        <w:adjustRightInd w:val="0"/>
        <w:ind w:left="2520"/>
        <w:rPr>
          <w:rFonts w:ascii="Verdana" w:hAnsi="Verdana" w:cs="LMSans10-Bold"/>
          <w:bCs/>
          <w:sz w:val="20"/>
          <w:szCs w:val="20"/>
          <w:lang w:eastAsia="tr-TR"/>
        </w:rPr>
      </w:pPr>
    </w:p>
    <w:p w:rsidR="00AF39CC" w:rsidRPr="009959E3" w:rsidRDefault="00AF39CC" w:rsidP="00AF39CC">
      <w:pPr>
        <w:autoSpaceDE w:val="0"/>
        <w:autoSpaceDN w:val="0"/>
        <w:adjustRightInd w:val="0"/>
        <w:ind w:firstLine="708"/>
        <w:rPr>
          <w:rFonts w:ascii="Verdana" w:hAnsi="Verdana" w:cs="LMSans10-Bold"/>
          <w:b/>
          <w:bCs/>
          <w:sz w:val="20"/>
          <w:szCs w:val="20"/>
          <w:lang w:eastAsia="tr-TR"/>
        </w:rPr>
      </w:pPr>
      <w:r w:rsidRPr="009959E3">
        <w:rPr>
          <w:rFonts w:ascii="Verdana" w:hAnsi="Verdana" w:cs="LMSans10-Bold"/>
          <w:b/>
          <w:bCs/>
          <w:sz w:val="20"/>
          <w:szCs w:val="20"/>
          <w:lang w:eastAsia="tr-TR"/>
        </w:rPr>
        <w:lastRenderedPageBreak/>
        <w:t>Build Tools: Maven and Ivy</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Maven ve Ivy modüler sistemin bazı özelliklerine sahiptir.</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Fakat bu araçlar build-time araçlarıdır run-time değillerdir.</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Run-time aracı olmadıklarından JAR daki Global classpath, information hiding gibi sorunlara çözüm getirememektedirler.</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Doğrudan OSGi ile karşılaştırılamaz</w:t>
      </w:r>
      <w:r>
        <w:rPr>
          <w:rFonts w:ascii="Verdana" w:hAnsi="Verdana" w:cs="LMSans10-Bold"/>
          <w:bCs/>
          <w:sz w:val="20"/>
          <w:szCs w:val="20"/>
          <w:lang w:eastAsia="tr-TR"/>
        </w:rPr>
        <w:t>,</w:t>
      </w:r>
      <w:r w:rsidRPr="009959E3">
        <w:rPr>
          <w:rFonts w:ascii="Verdana" w:hAnsi="Verdana" w:cs="LMSans10-Bold"/>
          <w:bCs/>
          <w:sz w:val="20"/>
          <w:szCs w:val="20"/>
          <w:lang w:eastAsia="tr-TR"/>
        </w:rPr>
        <w:t xml:space="preserve"> aslında OSGi temelli uygulama geliştirmek için kullanılan yardımcı araçlardır.</w:t>
      </w:r>
    </w:p>
    <w:p w:rsidR="00AF39CC" w:rsidRPr="009959E3" w:rsidRDefault="00AF39CC" w:rsidP="00AF39CC">
      <w:pPr>
        <w:autoSpaceDE w:val="0"/>
        <w:autoSpaceDN w:val="0"/>
        <w:adjustRightInd w:val="0"/>
        <w:ind w:left="1428"/>
        <w:rPr>
          <w:rFonts w:ascii="Verdana" w:hAnsi="Verdana" w:cs="LMSans10-Bold"/>
          <w:bCs/>
          <w:sz w:val="20"/>
          <w:szCs w:val="20"/>
          <w:lang w:eastAsia="tr-TR"/>
        </w:rPr>
      </w:pPr>
    </w:p>
    <w:p w:rsidR="00AF39CC" w:rsidRPr="009959E3" w:rsidRDefault="00AF39CC" w:rsidP="00AF39CC">
      <w:pPr>
        <w:autoSpaceDE w:val="0"/>
        <w:autoSpaceDN w:val="0"/>
        <w:adjustRightInd w:val="0"/>
        <w:ind w:firstLine="708"/>
        <w:rPr>
          <w:rFonts w:ascii="Verdana" w:hAnsi="Verdana" w:cs="LMSans10-Bold"/>
          <w:b/>
          <w:bCs/>
          <w:sz w:val="20"/>
          <w:szCs w:val="20"/>
          <w:lang w:eastAsia="tr-TR"/>
        </w:rPr>
      </w:pPr>
      <w:r w:rsidRPr="009959E3">
        <w:rPr>
          <w:rFonts w:ascii="Verdana" w:hAnsi="Verdana" w:cs="LMSans10-Bold"/>
          <w:b/>
          <w:bCs/>
          <w:sz w:val="20"/>
          <w:szCs w:val="20"/>
          <w:lang w:eastAsia="tr-TR"/>
        </w:rPr>
        <w:t>Eclipse Plug-in System</w:t>
      </w:r>
    </w:p>
    <w:p w:rsidR="00AF39CC" w:rsidRPr="0063033A"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Şu anda Eclipse</w:t>
      </w:r>
      <w:r>
        <w:rPr>
          <w:rFonts w:ascii="Verdana" w:hAnsi="Verdana" w:cs="LMSans10-Bold"/>
          <w:bCs/>
          <w:sz w:val="20"/>
          <w:szCs w:val="20"/>
          <w:lang w:eastAsia="tr-TR"/>
        </w:rPr>
        <w:t xml:space="preserve"> bir</w:t>
      </w:r>
      <w:r w:rsidRPr="009959E3">
        <w:rPr>
          <w:rFonts w:ascii="Verdana" w:hAnsi="Verdana" w:cs="LMSans10-Bold"/>
          <w:bCs/>
          <w:sz w:val="20"/>
          <w:szCs w:val="20"/>
          <w:lang w:eastAsia="tr-TR"/>
        </w:rPr>
        <w:t xml:space="preserve"> OSGi implementation ı olan Equinox tabanlıdır.</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Fakat Eclipse 3.0 dan önce kendi modül sistemine sahipti.  Eclipse de modül e plug-in denilmekte</w:t>
      </w:r>
      <w:r>
        <w:rPr>
          <w:rFonts w:ascii="Verdana" w:hAnsi="Verdana" w:cs="LMSans10-Bold"/>
          <w:bCs/>
          <w:sz w:val="20"/>
          <w:szCs w:val="20"/>
          <w:lang w:eastAsia="tr-TR"/>
        </w:rPr>
        <w:t xml:space="preserve"> idi</w:t>
      </w:r>
      <w:r w:rsidRPr="009959E3">
        <w:rPr>
          <w:rFonts w:ascii="Verdana" w:hAnsi="Verdana" w:cs="LMSans10-Bold"/>
          <w:bCs/>
          <w:sz w:val="20"/>
          <w:szCs w:val="20"/>
          <w:lang w:eastAsia="tr-TR"/>
        </w:rPr>
        <w:t>. Plug-in ler</w:t>
      </w:r>
      <w:r>
        <w:rPr>
          <w:rFonts w:ascii="Verdana" w:hAnsi="Verdana" w:cs="LMSans10-Bold"/>
          <w:bCs/>
          <w:sz w:val="20"/>
          <w:szCs w:val="20"/>
          <w:lang w:eastAsia="tr-TR"/>
        </w:rPr>
        <w:t xml:space="preserve"> de </w:t>
      </w:r>
      <w:r w:rsidRPr="009959E3">
        <w:rPr>
          <w:rFonts w:ascii="Verdana" w:hAnsi="Verdana" w:cs="LMSans10-Bold"/>
          <w:bCs/>
          <w:sz w:val="20"/>
          <w:szCs w:val="20"/>
          <w:lang w:eastAsia="tr-TR"/>
        </w:rPr>
        <w:t xml:space="preserve"> plugin.xml dosyasını içermekte</w:t>
      </w:r>
      <w:r>
        <w:rPr>
          <w:rFonts w:ascii="Verdana" w:hAnsi="Verdana" w:cs="LMSans10-Bold"/>
          <w:bCs/>
          <w:sz w:val="20"/>
          <w:szCs w:val="20"/>
          <w:lang w:eastAsia="tr-TR"/>
        </w:rPr>
        <w:t>ydi</w:t>
      </w:r>
      <w:r w:rsidRPr="009959E3">
        <w:rPr>
          <w:rFonts w:ascii="Verdana" w:hAnsi="Verdana" w:cs="LMSans10-Bold"/>
          <w:bCs/>
          <w:sz w:val="20"/>
          <w:szCs w:val="20"/>
          <w:lang w:eastAsia="tr-TR"/>
        </w:rPr>
        <w:t>. Bu dosya OSGi daki MANIFEST.MF e çok benzer bir yapıdaydı.</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OSGi bundle ile olan fark şurda : OSGi da bağımlılıklar paket seviyesinde tanımlanır</w:t>
      </w:r>
      <w:r>
        <w:rPr>
          <w:rFonts w:ascii="Verdana" w:hAnsi="Verdana" w:cs="LMSans10-Bold"/>
          <w:bCs/>
          <w:sz w:val="20"/>
          <w:szCs w:val="20"/>
          <w:lang w:eastAsia="tr-TR"/>
        </w:rPr>
        <w:t>k</w:t>
      </w:r>
      <w:r w:rsidRPr="009959E3">
        <w:rPr>
          <w:rFonts w:ascii="Verdana" w:hAnsi="Verdana" w:cs="LMSans10-Bold"/>
          <w:bCs/>
          <w:sz w:val="20"/>
          <w:szCs w:val="20"/>
          <w:lang w:eastAsia="tr-TR"/>
        </w:rPr>
        <w:t>en</w:t>
      </w:r>
      <w:r>
        <w:rPr>
          <w:rFonts w:ascii="Verdana" w:hAnsi="Verdana" w:cs="LMSans10-Bold"/>
          <w:bCs/>
          <w:sz w:val="20"/>
          <w:szCs w:val="20"/>
          <w:lang w:eastAsia="tr-TR"/>
        </w:rPr>
        <w:t>,</w:t>
      </w:r>
      <w:r w:rsidRPr="009959E3">
        <w:rPr>
          <w:rFonts w:ascii="Verdana" w:hAnsi="Verdana" w:cs="LMSans10-Bold"/>
          <w:bCs/>
          <w:sz w:val="20"/>
          <w:szCs w:val="20"/>
          <w:lang w:eastAsia="tr-TR"/>
        </w:rPr>
        <w:t xml:space="preserve"> Eclipse plug-in de bağımlılıklar tüm plug-in bazında</w:t>
      </w:r>
      <w:r>
        <w:rPr>
          <w:rFonts w:ascii="Verdana" w:hAnsi="Verdana" w:cs="LMSans10-Bold"/>
          <w:bCs/>
          <w:sz w:val="20"/>
          <w:szCs w:val="20"/>
          <w:lang w:eastAsia="tr-TR"/>
        </w:rPr>
        <w:t xml:space="preserve">  tanımlanmaktadır</w:t>
      </w:r>
      <w:r w:rsidRPr="009959E3">
        <w:rPr>
          <w:rFonts w:ascii="Verdana" w:hAnsi="Verdana" w:cs="LMSans10-Bold"/>
          <w:bCs/>
          <w:sz w:val="20"/>
          <w:szCs w:val="20"/>
          <w:lang w:eastAsia="tr-TR"/>
        </w:rPr>
        <w:t>. Böylece plug-in deki tüm paketlere erişebilmekte</w:t>
      </w:r>
      <w:r>
        <w:rPr>
          <w:rFonts w:ascii="Verdana" w:hAnsi="Verdana" w:cs="LMSans10-Bold"/>
          <w:bCs/>
          <w:sz w:val="20"/>
          <w:szCs w:val="20"/>
          <w:lang w:eastAsia="tr-TR"/>
        </w:rPr>
        <w:t>dir</w:t>
      </w:r>
      <w:r w:rsidRPr="009959E3">
        <w:rPr>
          <w:rFonts w:ascii="Verdana" w:hAnsi="Verdana" w:cs="LMSans10-Bold"/>
          <w:bCs/>
          <w:sz w:val="20"/>
          <w:szCs w:val="20"/>
          <w:lang w:eastAsia="tr-TR"/>
        </w:rPr>
        <w:t xml:space="preserve">. OSGi da tüm bundle a bağımlılığı sağlamakla </w:t>
      </w:r>
      <w:r>
        <w:rPr>
          <w:rFonts w:ascii="Verdana" w:hAnsi="Verdana" w:cs="LMSans10-Bold"/>
          <w:bCs/>
          <w:sz w:val="20"/>
          <w:szCs w:val="20"/>
          <w:lang w:eastAsia="tr-TR"/>
        </w:rPr>
        <w:t xml:space="preserve">birlikte , </w:t>
      </w:r>
      <w:r w:rsidRPr="009959E3">
        <w:rPr>
          <w:rFonts w:ascii="Verdana" w:hAnsi="Verdana" w:cs="LMSans10-Bold"/>
          <w:bCs/>
          <w:sz w:val="20"/>
          <w:szCs w:val="20"/>
          <w:lang w:eastAsia="tr-TR"/>
        </w:rPr>
        <w:t>bu özelliği kullanmanın bazı sakıncaları vardır.</w:t>
      </w:r>
    </w:p>
    <w:p w:rsidR="00AF39CC" w:rsidRPr="009959E3" w:rsidRDefault="00AF39CC" w:rsidP="00AF39CC">
      <w:pPr>
        <w:numPr>
          <w:ilvl w:val="0"/>
          <w:numId w:val="20"/>
        </w:numPr>
        <w:autoSpaceDE w:val="0"/>
        <w:autoSpaceDN w:val="0"/>
        <w:adjustRightInd w:val="0"/>
        <w:spacing w:after="0" w:line="240" w:lineRule="auto"/>
        <w:rPr>
          <w:rFonts w:ascii="Verdana" w:hAnsi="Verdana" w:cs="LMSans10-Bold"/>
          <w:bCs/>
          <w:sz w:val="20"/>
          <w:szCs w:val="20"/>
          <w:lang w:eastAsia="tr-TR"/>
        </w:rPr>
      </w:pPr>
      <w:r w:rsidRPr="009959E3">
        <w:rPr>
          <w:rFonts w:ascii="Verdana" w:hAnsi="Verdana" w:cs="LMSans10-Bold"/>
          <w:bCs/>
          <w:sz w:val="20"/>
          <w:szCs w:val="20"/>
          <w:lang w:eastAsia="tr-TR"/>
        </w:rPr>
        <w:t>Eclipse plug-in sistemindeki en büyük eksiklik plug-in lerin dinamik bir biçimde install ve uninstall edilememesidir. Plug-in graph i değişir değişmez full restart gerekmektedir. Equinox projesiyle eclipse de dinamik olarak plug-in sistemini yapmak için uğraşmış ve sonunda bu sistem için OSGi seçilmiştir.</w:t>
      </w:r>
    </w:p>
    <w:p w:rsidR="00AF39CC" w:rsidRPr="009959E3" w:rsidRDefault="00AF39CC" w:rsidP="00AF39CC">
      <w:pPr>
        <w:autoSpaceDE w:val="0"/>
        <w:autoSpaceDN w:val="0"/>
        <w:adjustRightInd w:val="0"/>
        <w:ind w:left="2136"/>
        <w:rPr>
          <w:rFonts w:ascii="Verdana" w:hAnsi="Verdana" w:cs="LMSans10-Bold"/>
          <w:bCs/>
          <w:sz w:val="20"/>
          <w:szCs w:val="20"/>
          <w:lang w:eastAsia="tr-TR"/>
        </w:rPr>
      </w:pPr>
    </w:p>
    <w:p w:rsidR="00AF39CC" w:rsidRPr="009959E3" w:rsidRDefault="00AF39CC" w:rsidP="00AF39CC">
      <w:pPr>
        <w:numPr>
          <w:ilvl w:val="2"/>
          <w:numId w:val="14"/>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
          <w:bCs/>
          <w:sz w:val="20"/>
          <w:szCs w:val="20"/>
          <w:lang w:eastAsia="tr-TR"/>
        </w:rPr>
        <w:t>JSR 277</w:t>
      </w:r>
    </w:p>
    <w:p w:rsidR="00AF39CC" w:rsidRPr="009959E3" w:rsidRDefault="00AF39CC" w:rsidP="00AF39CC">
      <w:pPr>
        <w:numPr>
          <w:ilvl w:val="0"/>
          <w:numId w:val="21"/>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Cs/>
          <w:sz w:val="20"/>
          <w:szCs w:val="20"/>
          <w:lang w:eastAsia="tr-TR"/>
        </w:rPr>
        <w:t>Java Specification Request 277 diğer bir adıyla “Java Modüle System” dir.</w:t>
      </w:r>
    </w:p>
    <w:p w:rsidR="00AF39CC" w:rsidRPr="009959E3" w:rsidRDefault="00AF39CC" w:rsidP="00AF39CC">
      <w:pPr>
        <w:numPr>
          <w:ilvl w:val="0"/>
          <w:numId w:val="21"/>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Cs/>
          <w:sz w:val="20"/>
          <w:szCs w:val="20"/>
          <w:lang w:eastAsia="tr-TR"/>
        </w:rPr>
        <w:t>OSGi ın uğraştığı problemlerin aynısına JSR da çözüm getirmeye çalışmaktadır.</w:t>
      </w:r>
    </w:p>
    <w:p w:rsidR="00AF39CC" w:rsidRPr="009959E3" w:rsidRDefault="00AF39CC" w:rsidP="00AF39CC">
      <w:pPr>
        <w:numPr>
          <w:ilvl w:val="0"/>
          <w:numId w:val="21"/>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Cs/>
          <w:sz w:val="20"/>
          <w:szCs w:val="20"/>
          <w:lang w:eastAsia="tr-TR"/>
        </w:rPr>
        <w:t>Fakat JSR bitirilmemiş bir sp</w:t>
      </w:r>
      <w:r>
        <w:rPr>
          <w:rFonts w:ascii="Verdana" w:hAnsi="Verdana" w:cs="LMSans10-Bold"/>
          <w:bCs/>
          <w:sz w:val="20"/>
          <w:szCs w:val="20"/>
          <w:lang w:eastAsia="tr-TR"/>
        </w:rPr>
        <w:t>ecification ve implementation I vardır.</w:t>
      </w:r>
    </w:p>
    <w:p w:rsidR="00AF39CC" w:rsidRPr="009959E3" w:rsidRDefault="00AF39CC" w:rsidP="00AF39CC">
      <w:pPr>
        <w:numPr>
          <w:ilvl w:val="0"/>
          <w:numId w:val="21"/>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Cs/>
          <w:sz w:val="20"/>
          <w:szCs w:val="20"/>
          <w:lang w:eastAsia="tr-TR"/>
        </w:rPr>
        <w:t>Java 7 de bitir</w:t>
      </w:r>
      <w:r>
        <w:rPr>
          <w:rFonts w:ascii="Verdana" w:hAnsi="Verdana" w:cs="LMSans10-Bold"/>
          <w:bCs/>
          <w:sz w:val="20"/>
          <w:szCs w:val="20"/>
          <w:lang w:eastAsia="tr-TR"/>
        </w:rPr>
        <w:t>il</w:t>
      </w:r>
      <w:r w:rsidRPr="009959E3">
        <w:rPr>
          <w:rFonts w:ascii="Verdana" w:hAnsi="Verdana" w:cs="LMSans10-Bold"/>
          <w:bCs/>
          <w:sz w:val="20"/>
          <w:szCs w:val="20"/>
          <w:lang w:eastAsia="tr-TR"/>
        </w:rPr>
        <w:t>mesi düşünülüyordu fakat henüz belli değil.</w:t>
      </w:r>
    </w:p>
    <w:p w:rsidR="00AF39CC" w:rsidRPr="009959E3" w:rsidRDefault="00AF39CC" w:rsidP="00AF39CC">
      <w:pPr>
        <w:numPr>
          <w:ilvl w:val="0"/>
          <w:numId w:val="21"/>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Cs/>
          <w:sz w:val="20"/>
          <w:szCs w:val="20"/>
          <w:lang w:eastAsia="tr-TR"/>
        </w:rPr>
        <w:t>Eclipse plug-in sistemi gibi paket seviyesinde bağımlılığı desteklememekte</w:t>
      </w:r>
      <w:r>
        <w:rPr>
          <w:rFonts w:ascii="Verdana" w:hAnsi="Verdana" w:cs="LMSans10-Bold"/>
          <w:bCs/>
          <w:sz w:val="20"/>
          <w:szCs w:val="20"/>
          <w:lang w:eastAsia="tr-TR"/>
        </w:rPr>
        <w:t>dir</w:t>
      </w:r>
      <w:r w:rsidRPr="009959E3">
        <w:rPr>
          <w:rFonts w:ascii="Verdana" w:hAnsi="Verdana" w:cs="LMSans10-Bold"/>
          <w:bCs/>
          <w:sz w:val="20"/>
          <w:szCs w:val="20"/>
          <w:lang w:eastAsia="tr-TR"/>
        </w:rPr>
        <w:t>.</w:t>
      </w:r>
    </w:p>
    <w:p w:rsidR="00AF39CC" w:rsidRPr="009959E3" w:rsidRDefault="00AF39CC" w:rsidP="00AF39CC">
      <w:pPr>
        <w:numPr>
          <w:ilvl w:val="0"/>
          <w:numId w:val="21"/>
        </w:numPr>
        <w:autoSpaceDE w:val="0"/>
        <w:autoSpaceDN w:val="0"/>
        <w:adjustRightInd w:val="0"/>
        <w:spacing w:after="0" w:line="240" w:lineRule="auto"/>
        <w:rPr>
          <w:rFonts w:ascii="Verdana" w:hAnsi="Verdana" w:cs="LMSans10-Bold"/>
          <w:b/>
          <w:bCs/>
          <w:sz w:val="20"/>
          <w:szCs w:val="20"/>
          <w:lang w:eastAsia="tr-TR"/>
        </w:rPr>
      </w:pPr>
      <w:r w:rsidRPr="009959E3">
        <w:rPr>
          <w:rFonts w:ascii="Verdana" w:hAnsi="Verdana" w:cs="LMSans10-Bold"/>
          <w:bCs/>
          <w:sz w:val="20"/>
          <w:szCs w:val="20"/>
          <w:lang w:eastAsia="tr-TR"/>
        </w:rPr>
        <w:t>Dinamik değildir, JVM nin yeniden restart edilmesi gerekmektedir.</w:t>
      </w:r>
    </w:p>
    <w:p w:rsidR="00AF39CC" w:rsidRPr="009959E3" w:rsidRDefault="00AF39CC" w:rsidP="00AF39CC">
      <w:pPr>
        <w:autoSpaceDE w:val="0"/>
        <w:autoSpaceDN w:val="0"/>
        <w:adjustRightInd w:val="0"/>
        <w:ind w:left="2148"/>
        <w:rPr>
          <w:rFonts w:ascii="Verdana" w:hAnsi="Verdana"/>
          <w:sz w:val="20"/>
          <w:szCs w:val="20"/>
          <w:lang w:eastAsia="tr-TR"/>
        </w:rPr>
      </w:pPr>
    </w:p>
    <w:p w:rsidR="00AF39CC" w:rsidRDefault="00AF39CC" w:rsidP="00AF39CC">
      <w:pPr>
        <w:pStyle w:val="Balk2"/>
        <w:numPr>
          <w:ilvl w:val="0"/>
          <w:numId w:val="1"/>
        </w:numPr>
        <w:spacing w:line="276" w:lineRule="auto"/>
      </w:pPr>
      <w:bookmarkStart w:id="8" w:name="_Toc232588147"/>
      <w:r>
        <w:t>Sonuç ve Değerlendirme</w:t>
      </w:r>
      <w:bookmarkEnd w:id="8"/>
    </w:p>
    <w:p w:rsidR="00AF39CC" w:rsidRDefault="00AF39CC" w:rsidP="00AF39CC">
      <w:pPr>
        <w:ind w:firstLine="567"/>
        <w:rPr>
          <w:rFonts w:ascii="Verdana" w:eastAsia="Arial Unicode MS" w:hAnsi="Verdana" w:cs="Arial Unicode MS"/>
          <w:color w:val="000000"/>
          <w:sz w:val="20"/>
          <w:szCs w:val="20"/>
          <w:lang w:eastAsia="tr-TR"/>
        </w:rPr>
      </w:pPr>
      <w:r>
        <w:rPr>
          <w:rFonts w:ascii="Verdana" w:eastAsia="Arial Unicode MS" w:hAnsi="Verdana" w:cs="Arial Unicode MS"/>
          <w:color w:val="000000"/>
          <w:sz w:val="20"/>
          <w:szCs w:val="20"/>
          <w:lang w:eastAsia="tr-TR"/>
        </w:rPr>
        <w:t>Java şu anki yapısıyla dinamik modül sistemini sağlamamaktadır. OSGi teknolojisi ile dinamik bir modül sistemi oluşturulmakta ayrıca Java daki classpath, JAR problemlerine çözüm getirilmektedir.</w:t>
      </w:r>
    </w:p>
    <w:p w:rsidR="00AF39CC" w:rsidRPr="00273640" w:rsidRDefault="00AF39CC" w:rsidP="00AF39CC">
      <w:pPr>
        <w:pStyle w:val="Balk1"/>
        <w:jc w:val="both"/>
        <w:rPr>
          <w:b w:val="0"/>
          <w:bCs w:val="0"/>
        </w:rPr>
      </w:pPr>
      <w:bookmarkStart w:id="9" w:name="_Toc232588148"/>
      <w:r w:rsidRPr="000E68F5">
        <w:t>Kaynaklar</w:t>
      </w:r>
      <w:bookmarkEnd w:id="9"/>
      <w:r w:rsidRPr="000E68F5">
        <w:t xml:space="preserve"> </w:t>
      </w:r>
      <w:r w:rsidRPr="00273640">
        <w:rPr>
          <w:b w:val="0"/>
          <w:bCs w:val="0"/>
        </w:rPr>
        <w:t xml:space="preserve">     </w:t>
      </w:r>
    </w:p>
    <w:p w:rsidR="00AF39CC" w:rsidRPr="00F42F8B" w:rsidRDefault="00AF39CC" w:rsidP="00AF39CC">
      <w:pPr>
        <w:numPr>
          <w:ilvl w:val="0"/>
          <w:numId w:val="4"/>
        </w:numPr>
        <w:spacing w:after="0" w:line="240" w:lineRule="auto"/>
      </w:pPr>
      <w:hyperlink r:id="rId14" w:history="1">
        <w:r>
          <w:rPr>
            <w:rStyle w:val="Kpr"/>
            <w:rFonts w:ascii="Lucida Sans Unicode" w:hAnsi="Lucida Sans Unicode" w:cs="Lucida Sans Unicode"/>
            <w:sz w:val="19"/>
            <w:szCs w:val="19"/>
          </w:rPr>
          <w:t>OSGi In Practice - Neil Bartlett</w:t>
        </w:r>
      </w:hyperlink>
    </w:p>
    <w:p w:rsidR="00AF39CC" w:rsidRDefault="00AF39CC" w:rsidP="00AF39CC">
      <w:pPr>
        <w:numPr>
          <w:ilvl w:val="0"/>
          <w:numId w:val="4"/>
        </w:numPr>
        <w:spacing w:after="0" w:line="240" w:lineRule="auto"/>
      </w:pPr>
      <w:hyperlink r:id="rId15" w:history="1">
        <w:r w:rsidRPr="00630C71">
          <w:rPr>
            <w:rStyle w:val="Kpr"/>
            <w:rFonts w:ascii="Lucida Sans Unicode" w:hAnsi="Lucida Sans Unicode" w:cs="Lucida Sans Unicode"/>
            <w:sz w:val="19"/>
            <w:szCs w:val="19"/>
          </w:rPr>
          <w:t>http://www.osgi.org</w:t>
        </w:r>
      </w:hyperlink>
      <w:r>
        <w:rPr>
          <w:rFonts w:ascii="Lucida Sans Unicode" w:hAnsi="Lucida Sans Unicode" w:cs="Lucida Sans Unicode"/>
          <w:color w:val="000000"/>
          <w:sz w:val="19"/>
          <w:szCs w:val="19"/>
        </w:rPr>
        <w:t xml:space="preserve"> </w:t>
      </w:r>
    </w:p>
    <w:p w:rsidR="002A037A" w:rsidRDefault="002A037A"/>
    <w:sectPr w:rsidR="002A037A" w:rsidSect="00930B8A">
      <w:pgSz w:w="12240" w:h="15840"/>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37A" w:rsidRDefault="002A037A" w:rsidP="00AF39CC">
      <w:pPr>
        <w:spacing w:after="0" w:line="240" w:lineRule="auto"/>
      </w:pPr>
      <w:r>
        <w:separator/>
      </w:r>
    </w:p>
  </w:endnote>
  <w:endnote w:type="continuationSeparator" w:id="1">
    <w:p w:rsidR="002A037A" w:rsidRDefault="002A037A" w:rsidP="00AF39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lHor">
    <w:panose1 w:val="00000000000000000000"/>
    <w:charset w:val="A2"/>
    <w:family w:val="auto"/>
    <w:notTrueType/>
    <w:pitch w:val="default"/>
    <w:sig w:usb0="00000005" w:usb1="00000000" w:usb2="00000000" w:usb3="00000000" w:csb0="00000010" w:csb1="00000000"/>
  </w:font>
  <w:font w:name="LMRoman10-Regular">
    <w:altName w:val="Times New Roman"/>
    <w:panose1 w:val="00000000000000000000"/>
    <w:charset w:val="00"/>
    <w:family w:val="auto"/>
    <w:notTrueType/>
    <w:pitch w:val="default"/>
    <w:sig w:usb0="00000003" w:usb1="00000000" w:usb2="00000000" w:usb3="00000000" w:csb0="00000001" w:csb1="00000000"/>
  </w:font>
  <w:font w:name="LMSans10-Bold">
    <w:altName w:val="Times New Roman"/>
    <w:panose1 w:val="00000000000000000000"/>
    <w:charset w:val="00"/>
    <w:family w:val="auto"/>
    <w:notTrueType/>
    <w:pitch w:val="default"/>
    <w:sig w:usb0="00000003" w:usb1="00000000" w:usb2="00000000" w:usb3="00000000" w:csb0="00000001" w:csb1="00000000"/>
  </w:font>
  <w:font w:name="LMTypewriter10-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9CC" w:rsidRDefault="00AF39CC">
    <w:pPr>
      <w:pStyle w:val="Altbilgi"/>
    </w:pPr>
    <w:r w:rsidRPr="00E06E1D">
      <w:rPr>
        <w:noProof/>
      </w:rPr>
      <w:pict>
        <v:line id="_x0000_s1025" style="position:absolute;z-index:251660288" from="-89.55pt,-1.1pt" to="752.15pt,-1.1pt" wrapcoords="1 1 1123 1 1123 1 1 1 1 1" strokecolor="teal">
          <w10:wrap type="through"/>
        </v:lin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9CC" w:rsidRPr="000A122A" w:rsidRDefault="00AF39CC" w:rsidP="00CB147F">
    <w:pPr>
      <w:rPr>
        <w:rFonts w:ascii="Arial" w:hAnsi="Arial" w:cs="Arial"/>
        <w:noProof/>
        <w:sz w:val="20"/>
        <w:szCs w:val="20"/>
      </w:rPr>
    </w:pPr>
    <w:r w:rsidRPr="004A7BB1">
      <w:rPr>
        <w:rFonts w:ascii="Arial" w:hAnsi="Arial" w:cs="Arial"/>
        <w:noProof/>
        <w:sz w:val="20"/>
        <w:szCs w:val="20"/>
      </w:rPr>
      <w:t>Java daki Problemler ve OSGi Teknolojisinin Getirdiği Çözümler</w:t>
    </w:r>
    <w:r>
      <w:rPr>
        <w:rFonts w:ascii="Arial" w:hAnsi="Arial" w:cs="Arial"/>
        <w:noProof/>
        <w:sz w:val="20"/>
        <w:szCs w:val="20"/>
      </w:rPr>
      <w:t xml:space="preserve">                                   10</w:t>
    </w:r>
    <w:r>
      <w:rPr>
        <w:rFonts w:ascii="Arial" w:hAnsi="Arial" w:cs="Arial"/>
        <w:sz w:val="20"/>
        <w:szCs w:val="20"/>
      </w:rPr>
      <w:t>.02.2010</w:t>
    </w:r>
  </w:p>
  <w:p w:rsidR="00AF39CC" w:rsidRDefault="00AF39CC" w:rsidP="00CB147F">
    <w:pPr>
      <w:pStyle w:val="Altbilgi"/>
      <w:tabs>
        <w:tab w:val="right" w:pos="3261"/>
        <w:tab w:val="center" w:pos="4500"/>
        <w:tab w:val="right" w:pos="8640"/>
      </w:tabs>
      <w:rPr>
        <w:rFonts w:ascii="Arial" w:hAnsi="Arial" w:cs="Arial"/>
        <w:noProof/>
        <w:sz w:val="20"/>
        <w:szCs w:val="20"/>
      </w:rPr>
    </w:pPr>
    <w:r>
      <w:rPr>
        <w:rFonts w:ascii="Arial" w:hAnsi="Arial" w:cs="Arial"/>
        <w:sz w:val="20"/>
        <w:szCs w:val="20"/>
      </w:rPr>
      <w:tab/>
    </w:r>
    <w:r>
      <w:rPr>
        <w:rStyle w:val="SayfaNumaras"/>
        <w:sz w:val="20"/>
        <w:szCs w:val="20"/>
      </w:rPr>
      <w:tab/>
    </w:r>
    <w:r w:rsidRPr="004E435E">
      <w:rPr>
        <w:rFonts w:ascii="Arial" w:hAnsi="Arial" w:cs="Arial"/>
        <w:noProof/>
        <w:sz w:val="20"/>
        <w:szCs w:val="20"/>
      </w:rPr>
      <w:t xml:space="preserve">- </w:t>
    </w:r>
    <w:r w:rsidRPr="004E435E">
      <w:rPr>
        <w:rFonts w:ascii="Arial" w:hAnsi="Arial" w:cs="Arial"/>
        <w:noProof/>
        <w:sz w:val="20"/>
        <w:szCs w:val="20"/>
      </w:rPr>
      <w:fldChar w:fldCharType="begin"/>
    </w:r>
    <w:r w:rsidRPr="004E435E">
      <w:rPr>
        <w:rFonts w:ascii="Arial" w:hAnsi="Arial" w:cs="Arial"/>
        <w:noProof/>
        <w:sz w:val="20"/>
        <w:szCs w:val="20"/>
      </w:rPr>
      <w:instrText xml:space="preserve"> PAGE </w:instrText>
    </w:r>
    <w:r w:rsidRPr="004E435E">
      <w:rPr>
        <w:rFonts w:ascii="Arial" w:hAnsi="Arial" w:cs="Arial"/>
        <w:noProof/>
        <w:sz w:val="20"/>
        <w:szCs w:val="20"/>
      </w:rPr>
      <w:fldChar w:fldCharType="separate"/>
    </w:r>
    <w:r>
      <w:rPr>
        <w:rFonts w:ascii="Arial" w:hAnsi="Arial" w:cs="Arial"/>
        <w:noProof/>
        <w:sz w:val="20"/>
        <w:szCs w:val="20"/>
      </w:rPr>
      <w:t>17</w:t>
    </w:r>
    <w:r w:rsidRPr="004E435E">
      <w:rPr>
        <w:rFonts w:ascii="Arial" w:hAnsi="Arial" w:cs="Arial"/>
        <w:noProof/>
        <w:sz w:val="20"/>
        <w:szCs w:val="20"/>
      </w:rPr>
      <w:fldChar w:fldCharType="end"/>
    </w:r>
    <w:r w:rsidRPr="004E435E">
      <w:rPr>
        <w:rFonts w:ascii="Arial" w:hAnsi="Arial" w:cs="Arial"/>
        <w:noProof/>
        <w:sz w:val="20"/>
        <w:szCs w:val="20"/>
      </w:rPr>
      <w:t xml:space="preserve"> -</w:t>
    </w:r>
  </w:p>
  <w:p w:rsidR="00AF39CC" w:rsidRDefault="00AF39CC" w:rsidP="00CB147F">
    <w:pPr>
      <w:pStyle w:val="Altbilgi"/>
      <w:tabs>
        <w:tab w:val="right" w:pos="3261"/>
        <w:tab w:val="center" w:pos="4500"/>
        <w:tab w:val="right" w:pos="8640"/>
      </w:tabs>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37A" w:rsidRDefault="002A037A" w:rsidP="00AF39CC">
      <w:pPr>
        <w:spacing w:after="0" w:line="240" w:lineRule="auto"/>
      </w:pPr>
      <w:r>
        <w:separator/>
      </w:r>
    </w:p>
  </w:footnote>
  <w:footnote w:type="continuationSeparator" w:id="1">
    <w:p w:rsidR="002A037A" w:rsidRDefault="002A037A" w:rsidP="00AF39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71E9"/>
    <w:multiLevelType w:val="hybridMultilevel"/>
    <w:tmpl w:val="32C644B0"/>
    <w:lvl w:ilvl="0" w:tplc="04090001">
      <w:start w:val="1"/>
      <w:numFmt w:val="bullet"/>
      <w:lvlText w:val=""/>
      <w:lvlJc w:val="left"/>
      <w:pPr>
        <w:tabs>
          <w:tab w:val="num" w:pos="720"/>
        </w:tabs>
        <w:ind w:left="720" w:hanging="360"/>
      </w:pPr>
      <w:rPr>
        <w:rFonts w:ascii="Symbol" w:hAnsi="Symbol" w:hint="default"/>
      </w:rPr>
    </w:lvl>
    <w:lvl w:ilvl="1" w:tplc="C1987078">
      <w:start w:val="1"/>
      <w:numFmt w:val="bullet"/>
      <w:lvlText w:val="o"/>
      <w:lvlJc w:val="left"/>
      <w:pPr>
        <w:tabs>
          <w:tab w:val="num" w:pos="1440"/>
        </w:tabs>
        <w:ind w:left="1440" w:hanging="360"/>
      </w:pPr>
      <w:rPr>
        <w:rFonts w:ascii="Courier New" w:hAnsi="Courier New" w:cs="Courier New" w:hint="default"/>
        <w:color w:val="auto"/>
      </w:rPr>
    </w:lvl>
    <w:lvl w:ilvl="2" w:tplc="9D30C2F4">
      <w:start w:val="1"/>
      <w:numFmt w:val="bullet"/>
      <w:lvlText w:val=""/>
      <w:lvlJc w:val="left"/>
      <w:pPr>
        <w:tabs>
          <w:tab w:val="num" w:pos="2160"/>
        </w:tabs>
        <w:ind w:left="2160" w:hanging="360"/>
      </w:pPr>
      <w:rPr>
        <w:rFonts w:ascii="Wingdings" w:hAnsi="Wingdings"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885070"/>
    <w:multiLevelType w:val="hybridMultilevel"/>
    <w:tmpl w:val="20860BA2"/>
    <w:lvl w:ilvl="0" w:tplc="5616E050">
      <w:start w:val="1"/>
      <w:numFmt w:val="decimal"/>
      <w:lvlText w:val="%1."/>
      <w:lvlJc w:val="left"/>
      <w:pPr>
        <w:ind w:left="720" w:hanging="360"/>
      </w:pPr>
      <w:rPr>
        <w:rFonts w:ascii="Lucida Sans Unicode" w:hAnsi="Lucida Sans Unicode" w:cs="Lucida Sans Unicode" w:hint="default"/>
        <w:color w:val="000000"/>
        <w:sz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B020EE"/>
    <w:multiLevelType w:val="hybridMultilevel"/>
    <w:tmpl w:val="E5D25746"/>
    <w:lvl w:ilvl="0" w:tplc="041F0001">
      <w:start w:val="1"/>
      <w:numFmt w:val="bullet"/>
      <w:lvlText w:val=""/>
      <w:lvlJc w:val="left"/>
      <w:pPr>
        <w:ind w:left="750" w:hanging="360"/>
      </w:pPr>
      <w:rPr>
        <w:rFonts w:ascii="Symbol" w:hAnsi="Symbol" w:hint="default"/>
      </w:rPr>
    </w:lvl>
    <w:lvl w:ilvl="1" w:tplc="041F0003">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
    <w:nsid w:val="246D1302"/>
    <w:multiLevelType w:val="hybridMultilevel"/>
    <w:tmpl w:val="50924F8E"/>
    <w:lvl w:ilvl="0" w:tplc="52CCBA3C">
      <w:start w:val="1"/>
      <w:numFmt w:val="decimal"/>
      <w:lvlText w:val="%1."/>
      <w:lvlJc w:val="left"/>
      <w:pPr>
        <w:ind w:left="720" w:hanging="360"/>
      </w:pPr>
      <w:rPr>
        <w:rFonts w:ascii="Arial" w:hAnsi="Arial" w:cs="Arial" w:hint="default"/>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8A5C02"/>
    <w:multiLevelType w:val="multilevel"/>
    <w:tmpl w:val="AEE4E6B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nsid w:val="34C06BC4"/>
    <w:multiLevelType w:val="hybridMultilevel"/>
    <w:tmpl w:val="3B46346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3A574F50"/>
    <w:multiLevelType w:val="multilevel"/>
    <w:tmpl w:val="6668317E"/>
    <w:lvl w:ilvl="0">
      <w:start w:val="1"/>
      <w:numFmt w:val="decimal"/>
      <w:lvlText w:val="%1."/>
      <w:lvlJc w:val="left"/>
      <w:pPr>
        <w:tabs>
          <w:tab w:val="num" w:pos="720"/>
        </w:tabs>
        <w:ind w:left="720" w:hanging="360"/>
      </w:pPr>
      <w:rPr>
        <w:rFonts w:ascii="Lucida Sans Unicode" w:hAnsi="Lucida Sans Unicode" w:cs="Lucida Sans Unicode" w:hint="default"/>
        <w:color w:val="000000"/>
        <w:sz w:val="19"/>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D61B0A"/>
    <w:multiLevelType w:val="hybridMultilevel"/>
    <w:tmpl w:val="1D28E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8608E6"/>
    <w:multiLevelType w:val="hybridMultilevel"/>
    <w:tmpl w:val="0C020F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A7E1628"/>
    <w:multiLevelType w:val="hybridMultilevel"/>
    <w:tmpl w:val="859C39D2"/>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0">
    <w:nsid w:val="4B8629DB"/>
    <w:multiLevelType w:val="hybridMultilevel"/>
    <w:tmpl w:val="F4ECBCEA"/>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1">
    <w:nsid w:val="4F2327A6"/>
    <w:multiLevelType w:val="hybridMultilevel"/>
    <w:tmpl w:val="98462D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B5101EC"/>
    <w:multiLevelType w:val="hybridMultilevel"/>
    <w:tmpl w:val="8EA49D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4B6F56"/>
    <w:multiLevelType w:val="hybridMultilevel"/>
    <w:tmpl w:val="0E2645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53452C1"/>
    <w:multiLevelType w:val="hybridMultilevel"/>
    <w:tmpl w:val="0D7EF8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27A95"/>
    <w:multiLevelType w:val="hybridMultilevel"/>
    <w:tmpl w:val="0472CEC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nsid w:val="68600046"/>
    <w:multiLevelType w:val="hybridMultilevel"/>
    <w:tmpl w:val="3F5CFD20"/>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nsid w:val="6F5D1766"/>
    <w:multiLevelType w:val="hybridMultilevel"/>
    <w:tmpl w:val="CF1C19F8"/>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nsid w:val="72130333"/>
    <w:multiLevelType w:val="hybridMultilevel"/>
    <w:tmpl w:val="134E1394"/>
    <w:lvl w:ilvl="0" w:tplc="04090001">
      <w:start w:val="1"/>
      <w:numFmt w:val="bullet"/>
      <w:lvlText w:val=""/>
      <w:lvlJc w:val="left"/>
      <w:pPr>
        <w:tabs>
          <w:tab w:val="num" w:pos="1428"/>
        </w:tabs>
        <w:ind w:left="1428" w:hanging="360"/>
      </w:pPr>
      <w:rPr>
        <w:rFonts w:ascii="Symbol" w:hAnsi="Symbol" w:hint="default"/>
      </w:rPr>
    </w:lvl>
    <w:lvl w:ilvl="1" w:tplc="04090003">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9">
    <w:nsid w:val="7372259D"/>
    <w:multiLevelType w:val="hybridMultilevel"/>
    <w:tmpl w:val="1A9E6E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6695AAC"/>
    <w:multiLevelType w:val="hybridMultilevel"/>
    <w:tmpl w:val="5ACA4B5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3"/>
  </w:num>
  <w:num w:numId="2">
    <w:abstractNumId w:val="20"/>
  </w:num>
  <w:num w:numId="3">
    <w:abstractNumId w:val="19"/>
  </w:num>
  <w:num w:numId="4">
    <w:abstractNumId w:val="1"/>
  </w:num>
  <w:num w:numId="5">
    <w:abstractNumId w:val="17"/>
  </w:num>
  <w:num w:numId="6">
    <w:abstractNumId w:val="10"/>
  </w:num>
  <w:num w:numId="7">
    <w:abstractNumId w:val="12"/>
  </w:num>
  <w:num w:numId="8">
    <w:abstractNumId w:val="11"/>
  </w:num>
  <w:num w:numId="9">
    <w:abstractNumId w:val="8"/>
  </w:num>
  <w:num w:numId="10">
    <w:abstractNumId w:val="7"/>
  </w:num>
  <w:num w:numId="11">
    <w:abstractNumId w:val="9"/>
  </w:num>
  <w:num w:numId="12">
    <w:abstractNumId w:val="6"/>
  </w:num>
  <w:num w:numId="13">
    <w:abstractNumId w:val="2"/>
  </w:num>
  <w:num w:numId="14">
    <w:abstractNumId w:val="4"/>
  </w:num>
  <w:num w:numId="15">
    <w:abstractNumId w:val="14"/>
  </w:num>
  <w:num w:numId="16">
    <w:abstractNumId w:val="0"/>
  </w:num>
  <w:num w:numId="17">
    <w:abstractNumId w:val="13"/>
  </w:num>
  <w:num w:numId="18">
    <w:abstractNumId w:val="18"/>
  </w:num>
  <w:num w:numId="19">
    <w:abstractNumId w:val="5"/>
  </w:num>
  <w:num w:numId="20">
    <w:abstractNumId w:val="15"/>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applyBreakingRules/>
    <w:useFELayout/>
  </w:compat>
  <w:rsids>
    <w:rsidRoot w:val="00AF39CC"/>
    <w:rsid w:val="002A037A"/>
    <w:rsid w:val="00AF39CC"/>
  </w:rsids>
  <m:mathPr>
    <m:mathFont m:val="Cambria Math"/>
    <m:brkBin m:val="before"/>
    <m:brkBinSub m:val="--"/>
    <m:smallFrac m:val="off"/>
    <m:dispDef/>
    <m:lMargin m:val="0"/>
    <m:rMargin m:val="0"/>
    <m:defJc m:val="centerGroup"/>
    <m:wrapIndent m:val="1440"/>
    <m:intLim m:val="subSup"/>
    <m:naryLim m:val="undOvr"/>
  </m:mathPr>
  <w:themeFontLang w:val="tr-TR" w:eastAsia="zh-CN"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tr-TR" w:eastAsia="zh-CN"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AF39CC"/>
    <w:pPr>
      <w:keepNext/>
      <w:spacing w:before="240" w:after="60" w:line="240" w:lineRule="auto"/>
      <w:outlineLvl w:val="0"/>
    </w:pPr>
    <w:rPr>
      <w:rFonts w:ascii="Arial" w:eastAsia="Times New Roman" w:hAnsi="Arial" w:cs="Arial"/>
      <w:b/>
      <w:bCs/>
      <w:kern w:val="32"/>
      <w:sz w:val="32"/>
      <w:szCs w:val="32"/>
      <w:lang w:val="en-US" w:eastAsia="en-US" w:bidi="ar-SA"/>
    </w:rPr>
  </w:style>
  <w:style w:type="paragraph" w:styleId="Balk2">
    <w:name w:val="heading 2"/>
    <w:basedOn w:val="Normal"/>
    <w:next w:val="Normal"/>
    <w:link w:val="Balk2Char"/>
    <w:qFormat/>
    <w:rsid w:val="00AF39CC"/>
    <w:pPr>
      <w:keepNext/>
      <w:spacing w:before="240" w:after="60" w:line="240" w:lineRule="auto"/>
      <w:outlineLvl w:val="1"/>
    </w:pPr>
    <w:rPr>
      <w:rFonts w:ascii="Arial" w:eastAsia="Times New Roman" w:hAnsi="Arial" w:cs="Arial"/>
      <w:b/>
      <w:bCs/>
      <w:i/>
      <w:iCs/>
      <w:sz w:val="28"/>
      <w:lang w:val="en-US" w:eastAsia="en-US"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F39C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F39CC"/>
  </w:style>
  <w:style w:type="paragraph" w:styleId="Altbilgi">
    <w:name w:val="footer"/>
    <w:basedOn w:val="Normal"/>
    <w:link w:val="AltbilgiChar"/>
    <w:semiHidden/>
    <w:unhideWhenUsed/>
    <w:rsid w:val="00AF39CC"/>
    <w:pPr>
      <w:tabs>
        <w:tab w:val="center" w:pos="4536"/>
        <w:tab w:val="right" w:pos="9072"/>
      </w:tabs>
      <w:spacing w:after="0" w:line="240" w:lineRule="auto"/>
    </w:pPr>
  </w:style>
  <w:style w:type="character" w:customStyle="1" w:styleId="AltbilgiChar">
    <w:name w:val="Altbilgi Char"/>
    <w:basedOn w:val="VarsaylanParagrafYazTipi"/>
    <w:link w:val="Altbilgi"/>
    <w:semiHidden/>
    <w:rsid w:val="00AF39CC"/>
  </w:style>
  <w:style w:type="character" w:customStyle="1" w:styleId="Balk1Char">
    <w:name w:val="Başlık 1 Char"/>
    <w:basedOn w:val="VarsaylanParagrafYazTipi"/>
    <w:link w:val="Balk1"/>
    <w:rsid w:val="00AF39CC"/>
    <w:rPr>
      <w:rFonts w:ascii="Arial" w:eastAsia="Times New Roman" w:hAnsi="Arial" w:cs="Arial"/>
      <w:b/>
      <w:bCs/>
      <w:kern w:val="32"/>
      <w:sz w:val="32"/>
      <w:szCs w:val="32"/>
      <w:lang w:val="en-US" w:eastAsia="en-US" w:bidi="ar-SA"/>
    </w:rPr>
  </w:style>
  <w:style w:type="character" w:customStyle="1" w:styleId="Balk2Char">
    <w:name w:val="Başlık 2 Char"/>
    <w:basedOn w:val="VarsaylanParagrafYazTipi"/>
    <w:link w:val="Balk2"/>
    <w:rsid w:val="00AF39CC"/>
    <w:rPr>
      <w:rFonts w:ascii="Arial" w:eastAsia="Times New Roman" w:hAnsi="Arial" w:cs="Arial"/>
      <w:b/>
      <w:bCs/>
      <w:i/>
      <w:iCs/>
      <w:sz w:val="28"/>
      <w:lang w:val="en-US" w:eastAsia="en-US" w:bidi="ar-SA"/>
    </w:rPr>
  </w:style>
  <w:style w:type="character" w:styleId="SayfaNumaras">
    <w:name w:val="page number"/>
    <w:basedOn w:val="VarsaylanParagrafYazTipi"/>
    <w:semiHidden/>
    <w:rsid w:val="00AF39CC"/>
  </w:style>
  <w:style w:type="paragraph" w:styleId="T1">
    <w:name w:val="toc 1"/>
    <w:basedOn w:val="Normal"/>
    <w:next w:val="Normal"/>
    <w:autoRedefine/>
    <w:uiPriority w:val="39"/>
    <w:rsid w:val="00AF39CC"/>
    <w:pPr>
      <w:spacing w:before="360" w:after="0" w:line="240" w:lineRule="auto"/>
    </w:pPr>
    <w:rPr>
      <w:rFonts w:ascii="Arial" w:eastAsia="Times New Roman" w:hAnsi="Arial" w:cs="Times New Roman"/>
      <w:b/>
      <w:bCs/>
      <w:caps/>
      <w:sz w:val="24"/>
      <w:lang w:val="en-US" w:eastAsia="en-US" w:bidi="ar-SA"/>
    </w:rPr>
  </w:style>
  <w:style w:type="paragraph" w:styleId="T2">
    <w:name w:val="toc 2"/>
    <w:basedOn w:val="Normal"/>
    <w:next w:val="Normal"/>
    <w:autoRedefine/>
    <w:uiPriority w:val="39"/>
    <w:rsid w:val="00AF39CC"/>
    <w:pPr>
      <w:spacing w:before="240" w:after="0" w:line="240" w:lineRule="auto"/>
    </w:pPr>
    <w:rPr>
      <w:rFonts w:ascii="Times New Roman" w:eastAsia="Times New Roman" w:hAnsi="Times New Roman" w:cs="Times New Roman"/>
      <w:b/>
      <w:bCs/>
      <w:sz w:val="24"/>
      <w:szCs w:val="24"/>
      <w:lang w:val="en-US" w:eastAsia="en-US" w:bidi="ar-SA"/>
    </w:rPr>
  </w:style>
  <w:style w:type="character" w:styleId="Kpr">
    <w:name w:val="Hyperlink"/>
    <w:basedOn w:val="VarsaylanParagrafYazTipi"/>
    <w:uiPriority w:val="99"/>
    <w:rsid w:val="00AF39CC"/>
    <w:rPr>
      <w:color w:val="0000FF"/>
      <w:u w:val="single"/>
    </w:rPr>
  </w:style>
  <w:style w:type="paragraph" w:styleId="NormalWeb">
    <w:name w:val="Normal (Web)"/>
    <w:basedOn w:val="Normal"/>
    <w:uiPriority w:val="99"/>
    <w:semiHidden/>
    <w:unhideWhenUsed/>
    <w:rsid w:val="00AF39CC"/>
    <w:pPr>
      <w:spacing w:before="100" w:beforeAutospacing="1" w:after="100" w:afterAutospacing="1" w:line="240" w:lineRule="auto"/>
    </w:pPr>
    <w:rPr>
      <w:rFonts w:ascii="Times New Roman" w:eastAsia="Times New Roman" w:hAnsi="Times New Roman" w:cs="Times New Roman"/>
      <w:sz w:val="24"/>
      <w:szCs w:val="24"/>
      <w:lang w:eastAsia="tr-TR"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www.osgi.org"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3.amazonaws.com/neilbartlett.name/osgibook_preview_20090110.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4295</Words>
  <Characters>24488</Characters>
  <Application>Microsoft Office Word</Application>
  <DocSecurity>0</DocSecurity>
  <Lines>204</Lines>
  <Paragraphs>57</Paragraphs>
  <ScaleCrop>false</ScaleCrop>
  <Company/>
  <LinksUpToDate>false</LinksUpToDate>
  <CharactersWithSpaces>28726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2010-02-11T10:22:00Z</dcterms:created>
  <dcterms:modified xsi:type="dcterms:W3CDTF">2010-02-11T10:23:00Z</dcterms:modified>
</cp:coreProperties>
</file>